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E9" w:rsidRPr="00CD01C0" w:rsidRDefault="00C352E9" w:rsidP="00C352E9">
      <w:pPr>
        <w:spacing w:after="0" w:line="240" w:lineRule="auto"/>
        <w:ind w:left="5664"/>
        <w:rPr>
          <w:rFonts w:ascii="Times New Roman" w:hAnsi="Times New Roman"/>
          <w:sz w:val="28"/>
          <w:szCs w:val="24"/>
          <w:lang w:val="uk-UA"/>
        </w:rPr>
      </w:pPr>
      <w:bookmarkStart w:id="0" w:name="_GoBack"/>
      <w:bookmarkEnd w:id="0"/>
      <w:r w:rsidRPr="00CD01C0">
        <w:rPr>
          <w:rFonts w:ascii="Times New Roman" w:hAnsi="Times New Roman"/>
          <w:sz w:val="28"/>
          <w:szCs w:val="24"/>
          <w:lang w:val="uk-UA"/>
        </w:rPr>
        <w:t>ЗАТВЕРДЖЕНО</w:t>
      </w:r>
    </w:p>
    <w:p w:rsidR="000D7477" w:rsidRPr="00CD01C0" w:rsidRDefault="00C352E9" w:rsidP="00C352E9">
      <w:pPr>
        <w:spacing w:after="0" w:line="240" w:lineRule="auto"/>
        <w:ind w:left="5664"/>
        <w:rPr>
          <w:rFonts w:ascii="Times New Roman" w:hAnsi="Times New Roman"/>
          <w:sz w:val="28"/>
          <w:szCs w:val="24"/>
          <w:lang w:val="uk-UA"/>
        </w:rPr>
      </w:pPr>
      <w:r w:rsidRPr="00CD01C0">
        <w:rPr>
          <w:rFonts w:ascii="Times New Roman" w:hAnsi="Times New Roman"/>
          <w:sz w:val="28"/>
          <w:szCs w:val="24"/>
          <w:lang w:val="uk-UA"/>
        </w:rPr>
        <w:t>наказом</w:t>
      </w:r>
      <w:r w:rsidR="000D7477" w:rsidRPr="00CD01C0">
        <w:rPr>
          <w:rFonts w:ascii="Times New Roman" w:hAnsi="Times New Roman"/>
          <w:sz w:val="28"/>
          <w:szCs w:val="24"/>
          <w:lang w:val="uk-UA"/>
        </w:rPr>
        <w:t xml:space="preserve"> Департаменту освіти </w:t>
      </w:r>
    </w:p>
    <w:p w:rsidR="000D7477" w:rsidRPr="00CD01C0" w:rsidRDefault="000D7477" w:rsidP="00C352E9">
      <w:pPr>
        <w:spacing w:after="0" w:line="240" w:lineRule="auto"/>
        <w:ind w:left="5664"/>
        <w:rPr>
          <w:rFonts w:ascii="Times New Roman" w:hAnsi="Times New Roman"/>
          <w:sz w:val="28"/>
          <w:szCs w:val="24"/>
          <w:lang w:val="uk-UA"/>
        </w:rPr>
      </w:pPr>
      <w:r w:rsidRPr="00CD01C0">
        <w:rPr>
          <w:rFonts w:ascii="Times New Roman" w:hAnsi="Times New Roman"/>
          <w:sz w:val="28"/>
          <w:szCs w:val="24"/>
          <w:lang w:val="uk-UA"/>
        </w:rPr>
        <w:t>та науки Хмельницької міської ради</w:t>
      </w:r>
    </w:p>
    <w:p w:rsidR="000D7477" w:rsidRPr="00CD01C0" w:rsidRDefault="00CD01C0" w:rsidP="00C352E9">
      <w:pPr>
        <w:spacing w:after="0" w:line="240" w:lineRule="auto"/>
        <w:ind w:left="5664"/>
        <w:rPr>
          <w:rFonts w:ascii="Times New Roman" w:hAnsi="Times New Roman"/>
          <w:sz w:val="28"/>
          <w:szCs w:val="24"/>
          <w:lang w:val="uk-UA"/>
        </w:rPr>
      </w:pPr>
      <w:r>
        <w:rPr>
          <w:rFonts w:ascii="Times New Roman" w:hAnsi="Times New Roman"/>
          <w:sz w:val="28"/>
          <w:szCs w:val="24"/>
          <w:lang w:val="uk-UA"/>
        </w:rPr>
        <w:t>від ____________</w:t>
      </w:r>
      <w:r w:rsidR="000D7477" w:rsidRPr="00CD01C0">
        <w:rPr>
          <w:rFonts w:ascii="Times New Roman" w:hAnsi="Times New Roman"/>
          <w:sz w:val="28"/>
          <w:szCs w:val="24"/>
          <w:lang w:val="uk-UA"/>
        </w:rPr>
        <w:t xml:space="preserve"> року №______</w:t>
      </w:r>
    </w:p>
    <w:p w:rsidR="000D7477" w:rsidRPr="00CD01C0" w:rsidRDefault="000D7477" w:rsidP="000D7477">
      <w:pPr>
        <w:spacing w:line="240" w:lineRule="auto"/>
        <w:rPr>
          <w:rFonts w:ascii="Times New Roman" w:hAnsi="Times New Roman"/>
          <w:sz w:val="28"/>
          <w:szCs w:val="24"/>
          <w:lang w:val="uk-UA"/>
        </w:rPr>
      </w:pPr>
    </w:p>
    <w:p w:rsidR="000D7477" w:rsidRDefault="000D7477" w:rsidP="000D7477">
      <w:pPr>
        <w:spacing w:after="0" w:line="240" w:lineRule="auto"/>
        <w:rPr>
          <w:rFonts w:ascii="Times New Roman" w:hAnsi="Times New Roman"/>
          <w:sz w:val="24"/>
          <w:szCs w:val="24"/>
          <w:lang w:val="uk-UA"/>
        </w:rPr>
      </w:pPr>
    </w:p>
    <w:p w:rsidR="000D7477" w:rsidRDefault="000D7477" w:rsidP="000D7477">
      <w:pPr>
        <w:spacing w:after="0" w:line="240" w:lineRule="auto"/>
        <w:rPr>
          <w:rFonts w:ascii="Times New Roman" w:hAnsi="Times New Roman"/>
          <w:sz w:val="24"/>
          <w:szCs w:val="24"/>
          <w:lang w:val="uk-UA"/>
        </w:rPr>
      </w:pPr>
    </w:p>
    <w:p w:rsidR="000D7477" w:rsidRDefault="000D7477" w:rsidP="000D7477">
      <w:pPr>
        <w:spacing w:after="0" w:line="240" w:lineRule="auto"/>
        <w:rPr>
          <w:rFonts w:ascii="Times New Roman" w:hAnsi="Times New Roman"/>
          <w:sz w:val="24"/>
          <w:szCs w:val="24"/>
          <w:lang w:val="uk-UA"/>
        </w:rPr>
      </w:pPr>
    </w:p>
    <w:p w:rsidR="000D7477" w:rsidRDefault="000D7477" w:rsidP="000D7477">
      <w:pPr>
        <w:spacing w:after="0" w:line="240" w:lineRule="auto"/>
        <w:rPr>
          <w:rFonts w:ascii="Times New Roman" w:hAnsi="Times New Roman"/>
          <w:sz w:val="24"/>
          <w:szCs w:val="24"/>
          <w:lang w:val="uk-UA"/>
        </w:rPr>
      </w:pPr>
    </w:p>
    <w:p w:rsidR="000D7477" w:rsidRDefault="000D7477" w:rsidP="00CD01C0">
      <w:pPr>
        <w:spacing w:after="0" w:line="240" w:lineRule="auto"/>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Pr="001A6819" w:rsidRDefault="000D7477" w:rsidP="000D7477">
      <w:pPr>
        <w:spacing w:after="0" w:line="240" w:lineRule="auto"/>
        <w:rPr>
          <w:rFonts w:ascii="Times New Roman" w:hAnsi="Times New Roman"/>
          <w:sz w:val="24"/>
          <w:lang w:val="uk-UA"/>
        </w:rPr>
      </w:pPr>
    </w:p>
    <w:p w:rsidR="000D7477" w:rsidRPr="00CD01C0" w:rsidRDefault="000D7477" w:rsidP="00580C90">
      <w:pPr>
        <w:spacing w:after="0" w:line="360" w:lineRule="auto"/>
        <w:jc w:val="center"/>
        <w:rPr>
          <w:rFonts w:ascii="Times New Roman" w:hAnsi="Times New Roman"/>
          <w:b/>
          <w:sz w:val="56"/>
          <w:szCs w:val="32"/>
          <w:lang w:val="uk-UA"/>
        </w:rPr>
      </w:pPr>
      <w:r w:rsidRPr="00CD01C0">
        <w:rPr>
          <w:rFonts w:ascii="Times New Roman" w:hAnsi="Times New Roman"/>
          <w:b/>
          <w:sz w:val="56"/>
          <w:szCs w:val="32"/>
          <w:lang w:val="uk-UA"/>
        </w:rPr>
        <w:t>СТАТУТ</w:t>
      </w:r>
    </w:p>
    <w:p w:rsidR="000D7477" w:rsidRPr="00CD01C0" w:rsidRDefault="00B33C1D" w:rsidP="00580C90">
      <w:pPr>
        <w:spacing w:after="0" w:line="360" w:lineRule="auto"/>
        <w:jc w:val="center"/>
        <w:rPr>
          <w:rFonts w:ascii="Times New Roman" w:hAnsi="Times New Roman"/>
          <w:b/>
          <w:sz w:val="44"/>
          <w:szCs w:val="32"/>
          <w:lang w:val="uk-UA"/>
        </w:rPr>
      </w:pPr>
      <w:r w:rsidRPr="00CD01C0">
        <w:rPr>
          <w:rFonts w:ascii="Times New Roman" w:hAnsi="Times New Roman"/>
          <w:b/>
          <w:sz w:val="44"/>
          <w:szCs w:val="32"/>
          <w:lang w:val="uk-UA"/>
        </w:rPr>
        <w:t xml:space="preserve">Шаровечківського </w:t>
      </w:r>
      <w:r w:rsidR="000D7477" w:rsidRPr="00CD01C0">
        <w:rPr>
          <w:rFonts w:ascii="Times New Roman" w:hAnsi="Times New Roman"/>
          <w:b/>
          <w:sz w:val="44"/>
          <w:szCs w:val="32"/>
          <w:lang w:val="uk-UA"/>
        </w:rPr>
        <w:t xml:space="preserve">закладу дошкільної освіти </w:t>
      </w:r>
      <w:r w:rsidRPr="00CD01C0">
        <w:rPr>
          <w:rFonts w:ascii="Times New Roman" w:hAnsi="Times New Roman"/>
          <w:b/>
          <w:sz w:val="44"/>
          <w:szCs w:val="32"/>
          <w:lang w:val="uk-UA"/>
        </w:rPr>
        <w:t>«Перлинка»</w:t>
      </w:r>
    </w:p>
    <w:p w:rsidR="00102BB1" w:rsidRPr="00CD01C0" w:rsidRDefault="000D7477" w:rsidP="00580C90">
      <w:pPr>
        <w:spacing w:after="0" w:line="360" w:lineRule="auto"/>
        <w:jc w:val="center"/>
        <w:rPr>
          <w:rFonts w:ascii="Times New Roman" w:hAnsi="Times New Roman"/>
          <w:b/>
          <w:sz w:val="44"/>
          <w:szCs w:val="32"/>
          <w:lang w:val="uk-UA"/>
        </w:rPr>
      </w:pPr>
      <w:r w:rsidRPr="00CD01C0">
        <w:rPr>
          <w:rFonts w:ascii="Times New Roman" w:hAnsi="Times New Roman"/>
          <w:b/>
          <w:sz w:val="44"/>
          <w:szCs w:val="32"/>
          <w:lang w:val="uk-UA"/>
        </w:rPr>
        <w:t>Хмельницької міської ради</w:t>
      </w:r>
    </w:p>
    <w:p w:rsidR="000D7477" w:rsidRPr="00CD01C0" w:rsidRDefault="000D7477" w:rsidP="00580C90">
      <w:pPr>
        <w:spacing w:after="0" w:line="360" w:lineRule="auto"/>
        <w:jc w:val="center"/>
        <w:rPr>
          <w:rFonts w:ascii="Times New Roman" w:hAnsi="Times New Roman"/>
          <w:b/>
          <w:sz w:val="44"/>
          <w:szCs w:val="32"/>
          <w:lang w:val="uk-UA"/>
        </w:rPr>
      </w:pPr>
      <w:r w:rsidRPr="00CD01C0">
        <w:rPr>
          <w:rFonts w:ascii="Times New Roman" w:hAnsi="Times New Roman"/>
          <w:b/>
          <w:sz w:val="44"/>
          <w:szCs w:val="32"/>
          <w:lang w:val="uk-UA"/>
        </w:rPr>
        <w:t>Хмельницької області</w:t>
      </w:r>
    </w:p>
    <w:p w:rsidR="000D7477" w:rsidRPr="00CD01C0" w:rsidRDefault="000D7477" w:rsidP="00580C90">
      <w:pPr>
        <w:spacing w:after="0" w:line="360" w:lineRule="auto"/>
        <w:jc w:val="center"/>
        <w:rPr>
          <w:rFonts w:ascii="Times New Roman" w:hAnsi="Times New Roman"/>
          <w:b/>
          <w:sz w:val="44"/>
          <w:szCs w:val="32"/>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CD01C0">
      <w:pPr>
        <w:spacing w:after="0" w:line="240" w:lineRule="auto"/>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0D7477" w:rsidRDefault="000D7477" w:rsidP="000D7477">
      <w:pPr>
        <w:spacing w:after="0" w:line="240" w:lineRule="auto"/>
        <w:jc w:val="center"/>
        <w:rPr>
          <w:rFonts w:ascii="Times New Roman" w:hAnsi="Times New Roman"/>
          <w:sz w:val="24"/>
          <w:lang w:val="uk-UA"/>
        </w:rPr>
      </w:pPr>
    </w:p>
    <w:p w:rsidR="002E6193" w:rsidRDefault="002E6193" w:rsidP="000D7477">
      <w:pPr>
        <w:spacing w:after="0" w:line="240" w:lineRule="auto"/>
        <w:jc w:val="center"/>
        <w:rPr>
          <w:rFonts w:ascii="Times New Roman" w:hAnsi="Times New Roman"/>
          <w:sz w:val="24"/>
          <w:lang w:val="uk-UA"/>
        </w:rPr>
      </w:pPr>
    </w:p>
    <w:p w:rsidR="002E6193" w:rsidRPr="00580C90" w:rsidRDefault="002E6193" w:rsidP="00580C90">
      <w:pPr>
        <w:spacing w:after="0" w:line="240" w:lineRule="auto"/>
        <w:rPr>
          <w:rFonts w:ascii="Times New Roman" w:hAnsi="Times New Roman"/>
          <w:sz w:val="24"/>
          <w:lang w:val="en-US"/>
        </w:rPr>
      </w:pPr>
    </w:p>
    <w:p w:rsidR="002E6193" w:rsidRDefault="002E6193" w:rsidP="000D7477">
      <w:pPr>
        <w:spacing w:after="0" w:line="240" w:lineRule="auto"/>
        <w:jc w:val="center"/>
        <w:rPr>
          <w:rFonts w:ascii="Times New Roman" w:hAnsi="Times New Roman"/>
          <w:sz w:val="24"/>
          <w:lang w:val="uk-UA"/>
        </w:rPr>
      </w:pPr>
    </w:p>
    <w:p w:rsidR="000D7477" w:rsidRPr="001A6819" w:rsidRDefault="000D7477" w:rsidP="00C352E9">
      <w:pPr>
        <w:spacing w:after="0" w:line="240" w:lineRule="auto"/>
        <w:rPr>
          <w:rFonts w:ascii="Times New Roman" w:hAnsi="Times New Roman"/>
          <w:sz w:val="24"/>
          <w:lang w:val="uk-UA"/>
        </w:rPr>
      </w:pPr>
    </w:p>
    <w:p w:rsidR="000D7477" w:rsidRDefault="00C352E9" w:rsidP="000D7477">
      <w:pPr>
        <w:spacing w:after="0" w:line="240" w:lineRule="auto"/>
        <w:jc w:val="center"/>
        <w:rPr>
          <w:rFonts w:ascii="Times New Roman" w:hAnsi="Times New Roman"/>
          <w:sz w:val="24"/>
          <w:lang w:val="uk-UA"/>
        </w:rPr>
      </w:pPr>
      <w:r>
        <w:rPr>
          <w:rFonts w:ascii="Times New Roman" w:hAnsi="Times New Roman"/>
          <w:sz w:val="24"/>
          <w:lang w:val="uk-UA"/>
        </w:rPr>
        <w:t>2021</w:t>
      </w:r>
    </w:p>
    <w:p w:rsidR="000D7477" w:rsidRDefault="000D7477" w:rsidP="000D7477">
      <w:pPr>
        <w:spacing w:after="0" w:line="240" w:lineRule="auto"/>
        <w:jc w:val="center"/>
        <w:rPr>
          <w:rFonts w:ascii="Times New Roman" w:hAnsi="Times New Roman"/>
          <w:sz w:val="24"/>
          <w:lang w:val="uk-UA"/>
        </w:rPr>
        <w:sectPr w:rsidR="000D7477" w:rsidSect="00AB28E7">
          <w:pgSz w:w="11906" w:h="16838" w:code="9"/>
          <w:pgMar w:top="993" w:right="849" w:bottom="1134" w:left="1418" w:header="709" w:footer="709" w:gutter="0"/>
          <w:cols w:space="708"/>
          <w:docGrid w:linePitch="381"/>
        </w:sectPr>
      </w:pPr>
    </w:p>
    <w:p w:rsidR="000D7477" w:rsidRPr="00A97FF0" w:rsidRDefault="000D7477"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lastRenderedPageBreak/>
        <w:t>І. Загальні положення</w:t>
      </w:r>
    </w:p>
    <w:p w:rsidR="00667CA7" w:rsidRPr="00A97FF0" w:rsidRDefault="0036207D" w:rsidP="00A97FF0">
      <w:pPr>
        <w:widowControl w:val="0"/>
        <w:autoSpaceDE w:val="0"/>
        <w:autoSpaceDN w:val="0"/>
        <w:adjustRightInd w:val="0"/>
        <w:spacing w:after="0" w:line="360" w:lineRule="auto"/>
        <w:ind w:firstLine="567"/>
        <w:jc w:val="both"/>
        <w:rPr>
          <w:rFonts w:ascii="Times New Roman" w:hAnsi="Times New Roman"/>
          <w:sz w:val="28"/>
          <w:szCs w:val="28"/>
          <w:lang w:val="uk-UA"/>
        </w:rPr>
      </w:pPr>
      <w:r w:rsidRPr="00A97FF0">
        <w:rPr>
          <w:rFonts w:ascii="Times New Roman" w:eastAsia="Times New Roman" w:hAnsi="Times New Roman"/>
          <w:sz w:val="28"/>
          <w:szCs w:val="28"/>
          <w:lang w:val="uk-UA" w:eastAsia="ru-RU"/>
        </w:rPr>
        <w:t>1.1.</w:t>
      </w:r>
      <w:r w:rsidR="00667CA7" w:rsidRPr="00A97FF0">
        <w:rPr>
          <w:rFonts w:ascii="Times New Roman" w:eastAsia="Times New Roman" w:hAnsi="Times New Roman"/>
          <w:sz w:val="28"/>
          <w:szCs w:val="28"/>
          <w:lang w:val="uk-UA" w:eastAsia="ru-RU"/>
        </w:rPr>
        <w:t xml:space="preserve"> </w:t>
      </w:r>
      <w:r w:rsidR="00B4233C" w:rsidRPr="00A97FF0">
        <w:rPr>
          <w:rFonts w:ascii="Times New Roman" w:eastAsia="Times New Roman" w:hAnsi="Times New Roman"/>
          <w:sz w:val="28"/>
          <w:szCs w:val="28"/>
          <w:lang w:val="uk-UA" w:eastAsia="ru-RU"/>
        </w:rPr>
        <w:t xml:space="preserve">Шаровечківський заклад дошкільної освіти «Перлинка» </w:t>
      </w:r>
      <w:r w:rsidR="00667CA7" w:rsidRPr="00A97FF0">
        <w:rPr>
          <w:rFonts w:ascii="Times New Roman" w:eastAsia="Times New Roman" w:hAnsi="Times New Roman"/>
          <w:sz w:val="28"/>
          <w:szCs w:val="28"/>
          <w:lang w:val="uk-UA" w:eastAsia="ru-RU"/>
        </w:rPr>
        <w:t xml:space="preserve">Хмельницької міської ради Хмельницької області – </w:t>
      </w:r>
      <w:r w:rsidR="00667CA7" w:rsidRPr="00A97FF0">
        <w:rPr>
          <w:rFonts w:ascii="Times New Roman" w:hAnsi="Times New Roman"/>
          <w:sz w:val="28"/>
          <w:szCs w:val="28"/>
          <w:shd w:val="clear" w:color="auto" w:fill="FFFFFF"/>
          <w:lang w:val="uk-UA"/>
        </w:rPr>
        <w:t xml:space="preserve">заклад дошкільної освіти (дитячий садок) для дітей віком від трьох до шести (семи) років, </w:t>
      </w:r>
      <w:r w:rsidR="00A15D9C" w:rsidRPr="00A97FF0">
        <w:rPr>
          <w:rFonts w:ascii="Times New Roman" w:eastAsia="Times New Roman" w:hAnsi="Times New Roman"/>
          <w:sz w:val="28"/>
          <w:szCs w:val="28"/>
          <w:shd w:val="clear" w:color="auto" w:fill="FFFFFF"/>
          <w:lang w:val="uk-UA" w:eastAsia="ru-RU"/>
        </w:rPr>
        <w:t xml:space="preserve">що знаходиться у </w:t>
      </w:r>
      <w:r w:rsidR="00DE24F9" w:rsidRPr="00A97FF0">
        <w:rPr>
          <w:rFonts w:ascii="Times New Roman" w:eastAsia="Times New Roman" w:hAnsi="Times New Roman"/>
          <w:sz w:val="28"/>
          <w:szCs w:val="28"/>
          <w:shd w:val="clear" w:color="auto" w:fill="FFFFFF"/>
          <w:lang w:val="uk-UA" w:eastAsia="ru-RU"/>
        </w:rPr>
        <w:t>комунальній</w:t>
      </w:r>
      <w:r w:rsidR="00667CA7" w:rsidRPr="00A97FF0">
        <w:rPr>
          <w:rFonts w:ascii="Times New Roman" w:eastAsia="Times New Roman" w:hAnsi="Times New Roman"/>
          <w:sz w:val="28"/>
          <w:szCs w:val="28"/>
          <w:shd w:val="clear" w:color="auto" w:fill="FFFFFF"/>
          <w:lang w:val="uk-UA" w:eastAsia="ru-RU"/>
        </w:rPr>
        <w:t xml:space="preserve"> власності </w:t>
      </w:r>
      <w:r w:rsidR="00667CA7" w:rsidRPr="00A97FF0">
        <w:rPr>
          <w:rFonts w:ascii="Times New Roman" w:eastAsia="Times New Roman" w:hAnsi="Times New Roman"/>
          <w:color w:val="000000"/>
          <w:sz w:val="28"/>
          <w:szCs w:val="28"/>
          <w:shd w:val="clear" w:color="auto" w:fill="FFFFFF"/>
          <w:lang w:val="uk-UA" w:eastAsia="ru-RU"/>
        </w:rPr>
        <w:t>Хмельницької міської територіальної громади.</w:t>
      </w:r>
    </w:p>
    <w:p w:rsidR="00B4233C" w:rsidRPr="00A97FF0" w:rsidRDefault="00667CA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1.2. Шаровечківський заклад дошкільної освіти «Перлинка» Хмельницької міської ради Хмельницької області (далі – заклад дошкільної освіти) є</w:t>
      </w:r>
      <w:r w:rsidRPr="00A97FF0">
        <w:rPr>
          <w:rFonts w:ascii="Times New Roman" w:hAnsi="Times New Roman"/>
          <w:sz w:val="28"/>
          <w:szCs w:val="28"/>
          <w:lang w:val="uk-UA"/>
        </w:rPr>
        <w:t xml:space="preserve"> правонаступником усіх майнових та немайнових прав, об’єктів та обов’язків Шаровечківського закладу дошкільної освіти «Перлинка» Шаровечківської сільської ради Хмельницького району Хмельницької області.</w:t>
      </w:r>
    </w:p>
    <w:p w:rsidR="00B4233C" w:rsidRPr="00A97FF0" w:rsidRDefault="00667CA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1.3. Повна</w:t>
      </w:r>
      <w:r w:rsidR="002E6193" w:rsidRPr="00A97FF0">
        <w:rPr>
          <w:rFonts w:ascii="Times New Roman" w:eastAsia="Times New Roman" w:hAnsi="Times New Roman"/>
          <w:sz w:val="28"/>
          <w:szCs w:val="28"/>
          <w:lang w:val="uk-UA" w:eastAsia="ru-RU"/>
        </w:rPr>
        <w:t xml:space="preserve"> назва закладу: </w:t>
      </w:r>
      <w:r w:rsidR="00B4233C" w:rsidRPr="00A97FF0">
        <w:rPr>
          <w:rFonts w:ascii="Times New Roman" w:eastAsia="Times New Roman" w:hAnsi="Times New Roman"/>
          <w:sz w:val="28"/>
          <w:szCs w:val="28"/>
          <w:lang w:val="uk-UA" w:eastAsia="ru-RU"/>
        </w:rPr>
        <w:t>Шаровечківський закл</w:t>
      </w:r>
      <w:r w:rsidRPr="00A97FF0">
        <w:rPr>
          <w:rFonts w:ascii="Times New Roman" w:eastAsia="Times New Roman" w:hAnsi="Times New Roman"/>
          <w:sz w:val="28"/>
          <w:szCs w:val="28"/>
          <w:lang w:val="uk-UA" w:eastAsia="ru-RU"/>
        </w:rPr>
        <w:t>ад дошкільної освіти «Перлинка» Хмельницької міської ради Хмельницької області.</w:t>
      </w:r>
    </w:p>
    <w:p w:rsidR="00B4233C" w:rsidRPr="00A97FF0" w:rsidRDefault="00667CA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1.4. </w:t>
      </w:r>
      <w:r w:rsidR="00DE24F9" w:rsidRPr="00A97FF0">
        <w:rPr>
          <w:rFonts w:ascii="Times New Roman" w:eastAsia="Times New Roman" w:hAnsi="Times New Roman"/>
          <w:sz w:val="28"/>
          <w:szCs w:val="28"/>
          <w:lang w:val="uk-UA" w:eastAsia="ru-RU"/>
        </w:rPr>
        <w:t xml:space="preserve">Скорочена </w:t>
      </w:r>
      <w:r w:rsidR="002E6193" w:rsidRPr="00A97FF0">
        <w:rPr>
          <w:rFonts w:ascii="Times New Roman" w:eastAsia="Times New Roman" w:hAnsi="Times New Roman"/>
          <w:sz w:val="28"/>
          <w:szCs w:val="28"/>
          <w:lang w:val="uk-UA" w:eastAsia="ru-RU"/>
        </w:rPr>
        <w:t xml:space="preserve">назва: </w:t>
      </w:r>
      <w:r w:rsidR="00B4233C" w:rsidRPr="00A97FF0">
        <w:rPr>
          <w:rFonts w:ascii="Times New Roman" w:eastAsia="Times New Roman" w:hAnsi="Times New Roman"/>
          <w:sz w:val="28"/>
          <w:szCs w:val="28"/>
          <w:lang w:val="uk-UA" w:eastAsia="ru-RU"/>
        </w:rPr>
        <w:t>Шаровечківський ЗДО «Перлинка».</w:t>
      </w:r>
    </w:p>
    <w:p w:rsidR="000D7477" w:rsidRPr="00A97FF0" w:rsidRDefault="000D7477" w:rsidP="00A97FF0">
      <w:pPr>
        <w:spacing w:after="0" w:line="360" w:lineRule="auto"/>
        <w:ind w:firstLine="567"/>
        <w:jc w:val="both"/>
        <w:rPr>
          <w:rFonts w:ascii="Times New Roman" w:eastAsia="Times New Roman" w:hAnsi="Times New Roman"/>
          <w:sz w:val="28"/>
          <w:szCs w:val="28"/>
          <w:lang w:eastAsia="ru-RU"/>
        </w:rPr>
      </w:pPr>
      <w:r w:rsidRPr="00A97FF0">
        <w:rPr>
          <w:rFonts w:ascii="Times New Roman" w:eastAsia="Times New Roman" w:hAnsi="Times New Roman"/>
          <w:sz w:val="28"/>
          <w:szCs w:val="28"/>
          <w:lang w:val="uk-UA" w:eastAsia="ru-RU"/>
        </w:rPr>
        <w:t>1.</w:t>
      </w:r>
      <w:r w:rsidR="00667CA7" w:rsidRPr="00A97FF0">
        <w:rPr>
          <w:rFonts w:ascii="Times New Roman" w:eastAsia="Times New Roman" w:hAnsi="Times New Roman"/>
          <w:sz w:val="28"/>
          <w:szCs w:val="28"/>
          <w:lang w:val="uk-UA" w:eastAsia="ru-RU"/>
        </w:rPr>
        <w:t>5</w:t>
      </w:r>
      <w:r w:rsidRPr="00A97FF0">
        <w:rPr>
          <w:rFonts w:ascii="Times New Roman" w:eastAsia="Times New Roman" w:hAnsi="Times New Roman"/>
          <w:sz w:val="28"/>
          <w:szCs w:val="28"/>
          <w:lang w:val="uk-UA" w:eastAsia="ru-RU"/>
        </w:rPr>
        <w:t xml:space="preserve">. Юридична адреса закладу: </w:t>
      </w:r>
      <w:r w:rsidR="00B33C1D" w:rsidRPr="00A97FF0">
        <w:rPr>
          <w:rFonts w:ascii="Times New Roman" w:hAnsi="Times New Roman"/>
          <w:sz w:val="28"/>
          <w:szCs w:val="28"/>
          <w:lang w:val="uk-UA"/>
        </w:rPr>
        <w:t>31336</w:t>
      </w:r>
      <w:r w:rsidRPr="00A97FF0">
        <w:rPr>
          <w:rFonts w:ascii="Times New Roman" w:hAnsi="Times New Roman"/>
          <w:sz w:val="28"/>
          <w:szCs w:val="28"/>
          <w:lang w:val="uk-UA"/>
        </w:rPr>
        <w:t xml:space="preserve">, </w:t>
      </w:r>
      <w:r w:rsidRPr="00A97FF0">
        <w:rPr>
          <w:rFonts w:ascii="Times New Roman" w:eastAsia="Times New Roman" w:hAnsi="Times New Roman"/>
          <w:sz w:val="28"/>
          <w:szCs w:val="28"/>
          <w:lang w:val="uk-UA" w:eastAsia="ru-RU"/>
        </w:rPr>
        <w:t xml:space="preserve">Хмельницька область, </w:t>
      </w:r>
      <w:r w:rsidR="00B33C1D" w:rsidRPr="00A97FF0">
        <w:rPr>
          <w:rFonts w:ascii="Times New Roman" w:eastAsia="Times New Roman" w:hAnsi="Times New Roman"/>
          <w:sz w:val="28"/>
          <w:szCs w:val="28"/>
          <w:lang w:val="uk-UA" w:eastAsia="ru-RU"/>
        </w:rPr>
        <w:t xml:space="preserve">Хмельницький район </w:t>
      </w:r>
      <w:r w:rsidR="00B33C1D" w:rsidRPr="00A97FF0">
        <w:rPr>
          <w:rFonts w:ascii="Times New Roman" w:hAnsi="Times New Roman"/>
          <w:sz w:val="28"/>
          <w:szCs w:val="28"/>
          <w:lang w:val="uk-UA"/>
        </w:rPr>
        <w:t xml:space="preserve">село </w:t>
      </w:r>
      <w:proofErr w:type="spellStart"/>
      <w:r w:rsidR="00B33C1D" w:rsidRPr="00A97FF0">
        <w:rPr>
          <w:rFonts w:ascii="Times New Roman" w:hAnsi="Times New Roman"/>
          <w:sz w:val="28"/>
          <w:szCs w:val="28"/>
          <w:lang w:val="uk-UA"/>
        </w:rPr>
        <w:t>Шаровечка</w:t>
      </w:r>
      <w:proofErr w:type="spellEnd"/>
      <w:r w:rsidR="00B33C1D" w:rsidRPr="00A97FF0">
        <w:rPr>
          <w:rFonts w:ascii="Times New Roman" w:hAnsi="Times New Roman"/>
          <w:sz w:val="28"/>
          <w:szCs w:val="28"/>
          <w:lang w:val="uk-UA"/>
        </w:rPr>
        <w:t xml:space="preserve"> </w:t>
      </w:r>
      <w:r w:rsidRPr="00A97FF0">
        <w:rPr>
          <w:rFonts w:ascii="Times New Roman" w:hAnsi="Times New Roman"/>
          <w:sz w:val="28"/>
          <w:szCs w:val="28"/>
          <w:lang w:val="uk-UA"/>
        </w:rPr>
        <w:t xml:space="preserve">, </w:t>
      </w:r>
      <w:r w:rsidR="000E5E61" w:rsidRPr="00A97FF0">
        <w:rPr>
          <w:rFonts w:ascii="Times New Roman" w:hAnsi="Times New Roman"/>
          <w:sz w:val="28"/>
          <w:szCs w:val="28"/>
          <w:lang w:val="uk-UA"/>
        </w:rPr>
        <w:t xml:space="preserve">вулиця </w:t>
      </w:r>
      <w:r w:rsidR="00B33C1D" w:rsidRPr="00A97FF0">
        <w:rPr>
          <w:rFonts w:ascii="Times New Roman" w:hAnsi="Times New Roman"/>
          <w:sz w:val="28"/>
          <w:szCs w:val="28"/>
          <w:lang w:val="uk-UA"/>
        </w:rPr>
        <w:t>Берегова, 32</w:t>
      </w:r>
      <w:r w:rsidRPr="00A97FF0">
        <w:rPr>
          <w:rFonts w:ascii="Times New Roman" w:eastAsia="Times New Roman" w:hAnsi="Times New Roman"/>
          <w:color w:val="000000"/>
          <w:sz w:val="28"/>
          <w:szCs w:val="28"/>
          <w:lang w:val="uk-UA" w:eastAsia="ru-RU"/>
        </w:rPr>
        <w:t xml:space="preserve">, </w:t>
      </w:r>
      <w:r w:rsidRPr="00A97FF0">
        <w:rPr>
          <w:rFonts w:ascii="Times New Roman" w:eastAsia="Times New Roman" w:hAnsi="Times New Roman"/>
          <w:sz w:val="28"/>
          <w:szCs w:val="28"/>
          <w:lang w:val="uk-UA" w:eastAsia="ru-RU"/>
        </w:rPr>
        <w:t xml:space="preserve">електронна адреса: </w:t>
      </w:r>
      <w:proofErr w:type="spellStart"/>
      <w:r w:rsidR="00B55962" w:rsidRPr="00A97FF0">
        <w:rPr>
          <w:rFonts w:ascii="Times New Roman" w:eastAsia="Times New Roman" w:hAnsi="Times New Roman"/>
          <w:sz w:val="28"/>
          <w:szCs w:val="28"/>
          <w:lang w:val="en-US" w:eastAsia="ru-RU"/>
        </w:rPr>
        <w:t>zdoshperlunka</w:t>
      </w:r>
      <w:proofErr w:type="spellEnd"/>
      <w:r w:rsidR="00B55962" w:rsidRPr="00A97FF0">
        <w:rPr>
          <w:rFonts w:ascii="Times New Roman" w:eastAsia="Times New Roman" w:hAnsi="Times New Roman"/>
          <w:sz w:val="28"/>
          <w:szCs w:val="28"/>
          <w:lang w:eastAsia="ru-RU"/>
        </w:rPr>
        <w:t>@</w:t>
      </w:r>
      <w:proofErr w:type="spellStart"/>
      <w:r w:rsidR="00B55962" w:rsidRPr="00A97FF0">
        <w:rPr>
          <w:rFonts w:ascii="Times New Roman" w:eastAsia="Times New Roman" w:hAnsi="Times New Roman"/>
          <w:sz w:val="28"/>
          <w:szCs w:val="28"/>
          <w:lang w:val="en-US" w:eastAsia="ru-RU"/>
        </w:rPr>
        <w:t>gmail</w:t>
      </w:r>
      <w:proofErr w:type="spellEnd"/>
      <w:r w:rsidR="00B55962" w:rsidRPr="00A97FF0">
        <w:rPr>
          <w:rFonts w:ascii="Times New Roman" w:eastAsia="Times New Roman" w:hAnsi="Times New Roman"/>
          <w:sz w:val="28"/>
          <w:szCs w:val="28"/>
          <w:lang w:eastAsia="ru-RU"/>
        </w:rPr>
        <w:t>.</w:t>
      </w:r>
      <w:r w:rsidR="00B55962" w:rsidRPr="00A97FF0">
        <w:rPr>
          <w:rFonts w:ascii="Times New Roman" w:eastAsia="Times New Roman" w:hAnsi="Times New Roman"/>
          <w:sz w:val="28"/>
          <w:szCs w:val="28"/>
          <w:lang w:val="en-US" w:eastAsia="ru-RU"/>
        </w:rPr>
        <w:t>com</w:t>
      </w:r>
    </w:p>
    <w:p w:rsidR="000D7477" w:rsidRPr="00A97FF0" w:rsidRDefault="00667CA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1.6. Засновником</w:t>
      </w:r>
      <w:r w:rsidR="000D7477" w:rsidRPr="00A97FF0">
        <w:rPr>
          <w:rFonts w:ascii="Times New Roman" w:eastAsia="Times New Roman" w:hAnsi="Times New Roman"/>
          <w:sz w:val="28"/>
          <w:szCs w:val="28"/>
          <w:lang w:val="uk-UA" w:eastAsia="ru-RU"/>
        </w:rPr>
        <w:t xml:space="preserve"> закладу дошкільної освіти є Хмельницька міська рада.</w:t>
      </w:r>
      <w:r w:rsidRPr="00A97FF0">
        <w:rPr>
          <w:rFonts w:ascii="Times New Roman" w:eastAsia="Times New Roman" w:hAnsi="Times New Roman"/>
          <w:sz w:val="28"/>
          <w:szCs w:val="28"/>
          <w:lang w:val="uk-UA" w:eastAsia="ru-RU"/>
        </w:rPr>
        <w:t xml:space="preserve"> Уповноважений орган управління Засновника – Департамент освіти та науки Хмельницької міської ради.</w:t>
      </w:r>
    </w:p>
    <w:p w:rsidR="000D7477" w:rsidRPr="00A97FF0" w:rsidRDefault="00F80251"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1.7</w:t>
      </w:r>
      <w:r w:rsidR="000D7477" w:rsidRPr="00A97FF0">
        <w:rPr>
          <w:rFonts w:ascii="Times New Roman" w:eastAsia="Times New Roman" w:hAnsi="Times New Roman"/>
          <w:sz w:val="28"/>
          <w:szCs w:val="28"/>
          <w:lang w:val="uk-UA" w:eastAsia="ru-RU"/>
        </w:rPr>
        <w:t>.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0D7477" w:rsidRPr="00A97FF0" w:rsidRDefault="00F80251"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1.8</w:t>
      </w:r>
      <w:r w:rsidR="000D7477" w:rsidRPr="00A97FF0">
        <w:rPr>
          <w:rFonts w:ascii="Times New Roman" w:eastAsia="Times New Roman" w:hAnsi="Times New Roman"/>
          <w:sz w:val="28"/>
          <w:szCs w:val="28"/>
          <w:lang w:val="uk-UA" w:eastAsia="ru-RU"/>
        </w:rPr>
        <w:t>. Заклад дошкільної освіти в своїй діяльності керується Конституцією України, Законами України «Про освіту», «Про дошкільну освіту», Поло</w:t>
      </w:r>
      <w:r w:rsidR="000E5E61" w:rsidRPr="00A97FF0">
        <w:rPr>
          <w:rFonts w:ascii="Times New Roman" w:eastAsia="Times New Roman" w:hAnsi="Times New Roman"/>
          <w:sz w:val="28"/>
          <w:szCs w:val="28"/>
          <w:lang w:val="uk-UA" w:eastAsia="ru-RU"/>
        </w:rPr>
        <w:t>женням про</w:t>
      </w:r>
      <w:r w:rsidR="000D7477" w:rsidRPr="00A97FF0">
        <w:rPr>
          <w:rFonts w:ascii="Times New Roman" w:eastAsia="Times New Roman" w:hAnsi="Times New Roman"/>
          <w:sz w:val="28"/>
          <w:szCs w:val="28"/>
          <w:lang w:val="uk-UA" w:eastAsia="ru-RU"/>
        </w:rPr>
        <w:t xml:space="preserve"> заклад</w:t>
      </w:r>
      <w:r w:rsidR="000E5E61" w:rsidRPr="00A97FF0">
        <w:rPr>
          <w:rFonts w:ascii="Times New Roman" w:eastAsia="Times New Roman" w:hAnsi="Times New Roman"/>
          <w:sz w:val="28"/>
          <w:szCs w:val="28"/>
          <w:lang w:val="uk-UA" w:eastAsia="ru-RU"/>
        </w:rPr>
        <w:t xml:space="preserve"> дошкільної освіти</w:t>
      </w:r>
      <w:r w:rsidR="000D7477" w:rsidRPr="00A97FF0">
        <w:rPr>
          <w:rFonts w:ascii="Times New Roman" w:eastAsia="Times New Roman" w:hAnsi="Times New Roman"/>
          <w:sz w:val="28"/>
          <w:szCs w:val="28"/>
          <w:lang w:val="uk-UA" w:eastAsia="ru-RU"/>
        </w:rPr>
        <w:t xml:space="preserve"> (далі - Положення), затвердженим постановою Кабінету Міністрів України від 12 березня 2003 року № </w:t>
      </w:r>
      <w:r w:rsidR="000D7477" w:rsidRPr="00A97FF0">
        <w:rPr>
          <w:rFonts w:ascii="Times New Roman" w:eastAsia="Times New Roman" w:hAnsi="Times New Roman"/>
          <w:color w:val="000000"/>
          <w:sz w:val="28"/>
          <w:szCs w:val="28"/>
          <w:lang w:val="uk-UA" w:eastAsia="ru-RU"/>
        </w:rPr>
        <w:t xml:space="preserve">305 (зі змінами), </w:t>
      </w:r>
      <w:r w:rsidR="000D7477" w:rsidRPr="00A97FF0">
        <w:rPr>
          <w:rFonts w:ascii="Times New Roman" w:eastAsia="Times New Roman" w:hAnsi="Times New Roman"/>
          <w:sz w:val="28"/>
          <w:szCs w:val="28"/>
          <w:lang w:val="uk-UA" w:eastAsia="ru-RU"/>
        </w:rPr>
        <w:t>іншими нормативно - правовими актами, власним Статутом.</w:t>
      </w:r>
    </w:p>
    <w:p w:rsidR="000D7477" w:rsidRPr="00A97FF0" w:rsidRDefault="000D7477" w:rsidP="00A97FF0">
      <w:pPr>
        <w:spacing w:after="0" w:line="360" w:lineRule="auto"/>
        <w:ind w:firstLine="567"/>
        <w:jc w:val="both"/>
        <w:rPr>
          <w:rFonts w:ascii="Times New Roman" w:hAnsi="Times New Roman"/>
          <w:sz w:val="28"/>
          <w:szCs w:val="28"/>
          <w:lang w:val="uk-UA"/>
        </w:rPr>
      </w:pPr>
      <w:r w:rsidRPr="00A97FF0">
        <w:rPr>
          <w:rFonts w:ascii="Times New Roman" w:eastAsia="Times New Roman" w:hAnsi="Times New Roman"/>
          <w:sz w:val="28"/>
          <w:szCs w:val="28"/>
          <w:lang w:val="uk-UA" w:eastAsia="ru-RU"/>
        </w:rPr>
        <w:lastRenderedPageBreak/>
        <w:t>1.</w:t>
      </w:r>
      <w:r w:rsidR="00F80251" w:rsidRPr="00A97FF0">
        <w:rPr>
          <w:rFonts w:ascii="Times New Roman" w:eastAsia="Times New Roman" w:hAnsi="Times New Roman"/>
          <w:sz w:val="28"/>
          <w:szCs w:val="28"/>
          <w:lang w:val="uk-UA" w:eastAsia="ru-RU"/>
        </w:rPr>
        <w:t>9</w:t>
      </w:r>
      <w:r w:rsidRPr="00A97FF0">
        <w:rPr>
          <w:rFonts w:ascii="Times New Roman" w:eastAsia="Times New Roman" w:hAnsi="Times New Roman"/>
          <w:sz w:val="28"/>
          <w:szCs w:val="28"/>
          <w:lang w:val="uk-UA" w:eastAsia="ru-RU"/>
        </w:rPr>
        <w:t xml:space="preserve">. Заклад дошкільної освіти є юридичною особою, має печатку і штамп встановленого зразка, бланки з власними реквізитами, </w:t>
      </w:r>
      <w:r w:rsidRPr="00A97FF0">
        <w:rPr>
          <w:rFonts w:ascii="Times New Roman" w:eastAsia="Times New Roman" w:hAnsi="Times New Roman"/>
          <w:color w:val="000000"/>
          <w:sz w:val="28"/>
          <w:szCs w:val="28"/>
          <w:lang w:val="uk-UA" w:eastAsia="ru-RU"/>
        </w:rPr>
        <w:t xml:space="preserve">реєстраційний рахунок в органах </w:t>
      </w:r>
      <w:r w:rsidRPr="00A97FF0">
        <w:rPr>
          <w:rFonts w:ascii="Times New Roman" w:hAnsi="Times New Roman"/>
          <w:sz w:val="28"/>
          <w:szCs w:val="28"/>
          <w:lang w:val="uk-UA"/>
        </w:rPr>
        <w:t>Державної казначейської служби України.</w:t>
      </w:r>
    </w:p>
    <w:p w:rsidR="000D7477" w:rsidRPr="00A97FF0" w:rsidRDefault="00F80251" w:rsidP="00A97FF0">
      <w:pPr>
        <w:spacing w:after="0" w:line="360" w:lineRule="auto"/>
        <w:ind w:firstLine="567"/>
        <w:jc w:val="both"/>
        <w:rPr>
          <w:rFonts w:ascii="Times New Roman" w:hAnsi="Times New Roman"/>
          <w:sz w:val="28"/>
          <w:szCs w:val="28"/>
          <w:lang w:val="uk-UA"/>
        </w:rPr>
      </w:pPr>
      <w:r w:rsidRPr="00A97FF0">
        <w:rPr>
          <w:rFonts w:ascii="Times New Roman" w:eastAsia="Times New Roman" w:hAnsi="Times New Roman"/>
          <w:sz w:val="28"/>
          <w:szCs w:val="28"/>
          <w:lang w:val="uk-UA" w:eastAsia="ru-RU"/>
        </w:rPr>
        <w:t>1.10</w:t>
      </w:r>
      <w:r w:rsidR="000D7477" w:rsidRPr="00A97FF0">
        <w:rPr>
          <w:rFonts w:ascii="Times New Roman" w:eastAsia="Times New Roman" w:hAnsi="Times New Roman"/>
          <w:sz w:val="28"/>
          <w:szCs w:val="28"/>
          <w:lang w:val="uk-UA" w:eastAsia="ru-RU"/>
        </w:rPr>
        <w:t>. Головною метою діяльності закладу дошкільної освіти є забезпечення реалізації права дітей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0D7477" w:rsidRPr="00A97FF0" w:rsidRDefault="00F80251" w:rsidP="00A97FF0">
      <w:pPr>
        <w:shd w:val="clear" w:color="auto" w:fill="FFFFFF"/>
        <w:spacing w:after="0" w:line="360" w:lineRule="auto"/>
        <w:ind w:firstLine="567"/>
        <w:jc w:val="both"/>
        <w:textAlignment w:val="baseline"/>
        <w:rPr>
          <w:rFonts w:ascii="Times New Roman" w:eastAsia="Times New Roman" w:hAnsi="Times New Roman"/>
          <w:color w:val="000000"/>
          <w:sz w:val="28"/>
          <w:szCs w:val="28"/>
          <w:lang w:val="uk-UA" w:eastAsia="ru-RU"/>
        </w:rPr>
      </w:pPr>
      <w:r w:rsidRPr="00A97FF0">
        <w:rPr>
          <w:rFonts w:ascii="Times New Roman" w:eastAsia="Times New Roman" w:hAnsi="Times New Roman"/>
          <w:sz w:val="28"/>
          <w:szCs w:val="28"/>
          <w:lang w:val="uk-UA" w:eastAsia="ru-RU"/>
        </w:rPr>
        <w:t>1.11</w:t>
      </w:r>
      <w:r w:rsidR="000D7477" w:rsidRPr="00A97FF0">
        <w:rPr>
          <w:rFonts w:ascii="Times New Roman" w:eastAsia="Times New Roman" w:hAnsi="Times New Roman"/>
          <w:sz w:val="28"/>
          <w:szCs w:val="28"/>
          <w:lang w:val="uk-UA" w:eastAsia="ru-RU"/>
        </w:rPr>
        <w:t xml:space="preserve">. Діяльність закладу дошкільної освіти 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w:t>
      </w:r>
      <w:r w:rsidR="000D7477" w:rsidRPr="00A97FF0">
        <w:rPr>
          <w:rFonts w:ascii="Times New Roman" w:eastAsia="Times New Roman" w:hAnsi="Times New Roman"/>
          <w:color w:val="000000"/>
          <w:sz w:val="28"/>
          <w:szCs w:val="28"/>
          <w:lang w:val="uk-UA" w:eastAsia="ru-RU"/>
        </w:rPr>
        <w:t xml:space="preserve">врахування особливих </w:t>
      </w:r>
      <w:r w:rsidR="000D7477" w:rsidRPr="00A97FF0">
        <w:rPr>
          <w:rFonts w:ascii="Times New Roman" w:eastAsia="Times New Roman" w:hAnsi="Times New Roman"/>
          <w:color w:val="000000"/>
          <w:sz w:val="28"/>
          <w:szCs w:val="28"/>
          <w:shd w:val="clear" w:color="auto" w:fill="FFFFFF"/>
          <w:lang w:val="uk-UA" w:eastAsia="ru-RU"/>
        </w:rPr>
        <w:t xml:space="preserve">освітніх потреб у навчанні та вихованні кожної дитини, </w:t>
      </w:r>
      <w:r w:rsidR="000D7477" w:rsidRPr="00A97FF0">
        <w:rPr>
          <w:rFonts w:ascii="Times New Roman" w:eastAsia="Times New Roman" w:hAnsi="Times New Roman"/>
          <w:color w:val="000000"/>
          <w:sz w:val="28"/>
          <w:szCs w:val="28"/>
          <w:lang w:val="uk-UA" w:eastAsia="ru-RU"/>
        </w:rPr>
        <w:t>у тому числі дітей з особливими освітніми потребами відповідно до принципів інклюзивної освіти</w:t>
      </w:r>
      <w:r w:rsidR="000D7477" w:rsidRPr="00A97FF0">
        <w:rPr>
          <w:rFonts w:ascii="Times New Roman" w:eastAsia="Times New Roman" w:hAnsi="Times New Roman"/>
          <w:color w:val="000000"/>
          <w:sz w:val="28"/>
          <w:szCs w:val="28"/>
          <w:shd w:val="clear" w:color="auto" w:fill="FFFFFF"/>
          <w:lang w:val="uk-UA" w:eastAsia="ru-RU"/>
        </w:rPr>
        <w:t>.</w:t>
      </w:r>
    </w:p>
    <w:p w:rsidR="000D7477" w:rsidRPr="00A97FF0" w:rsidRDefault="00F80251"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1.12</w:t>
      </w:r>
      <w:r w:rsidR="000D7477" w:rsidRPr="00A97FF0">
        <w:rPr>
          <w:rFonts w:ascii="Times New Roman" w:eastAsia="Times New Roman" w:hAnsi="Times New Roman"/>
          <w:sz w:val="28"/>
          <w:szCs w:val="28"/>
          <w:lang w:val="uk-UA" w:eastAsia="ru-RU"/>
        </w:rPr>
        <w:t>.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1.1</w:t>
      </w:r>
      <w:r w:rsidR="00F80251" w:rsidRPr="00A97FF0">
        <w:rPr>
          <w:rFonts w:ascii="Times New Roman" w:eastAsia="Times New Roman" w:hAnsi="Times New Roman"/>
          <w:sz w:val="28"/>
          <w:szCs w:val="28"/>
          <w:lang w:val="uk-UA" w:eastAsia="ru-RU"/>
        </w:rPr>
        <w:t>3</w:t>
      </w:r>
      <w:r w:rsidRPr="00A97FF0">
        <w:rPr>
          <w:rFonts w:ascii="Times New Roman" w:eastAsia="Times New Roman" w:hAnsi="Times New Roman"/>
          <w:sz w:val="28"/>
          <w:szCs w:val="28"/>
          <w:lang w:val="uk-UA" w:eastAsia="ru-RU"/>
        </w:rPr>
        <w:t>. Заклад дошкільної освіти несе відповідальність перед особою, суспільством і державою за:</w:t>
      </w:r>
    </w:p>
    <w:p w:rsidR="000D7477" w:rsidRPr="00A97FF0" w:rsidRDefault="000D7477" w:rsidP="00A97FF0">
      <w:pPr>
        <w:numPr>
          <w:ilvl w:val="0"/>
          <w:numId w:val="2"/>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реалізацію головних завдань дошкільної освіти, визначених Законом України «Про дошкільну освіту»;</w:t>
      </w:r>
    </w:p>
    <w:p w:rsidR="000D7477" w:rsidRPr="00A97FF0" w:rsidRDefault="000D7477" w:rsidP="00A97FF0">
      <w:pPr>
        <w:numPr>
          <w:ilvl w:val="0"/>
          <w:numId w:val="2"/>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забезпечення рівня дошкільної освіти у межах державних вимог до її змісту, рівня та обсягу;</w:t>
      </w:r>
    </w:p>
    <w:p w:rsidR="000D7477" w:rsidRPr="00A97FF0" w:rsidRDefault="000D7477" w:rsidP="00A97FF0">
      <w:pPr>
        <w:numPr>
          <w:ilvl w:val="0"/>
          <w:numId w:val="2"/>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дотримання фінансової дисципліни та збереження матеріально-технічної бази.</w:t>
      </w:r>
    </w:p>
    <w:p w:rsidR="000D7477" w:rsidRPr="00A97FF0" w:rsidRDefault="00F80251"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1.14</w:t>
      </w:r>
      <w:r w:rsidR="000D7477" w:rsidRPr="00A97FF0">
        <w:rPr>
          <w:rFonts w:ascii="Times New Roman" w:eastAsia="Times New Roman" w:hAnsi="Times New Roman"/>
          <w:sz w:val="28"/>
          <w:szCs w:val="28"/>
          <w:lang w:val="uk-UA" w:eastAsia="ru-RU"/>
        </w:rPr>
        <w:t>. Взаємовідносини між закладом дошкільної освіти з юридичними і фізичними особами визначаються угодами, що укладені між ними.</w:t>
      </w:r>
    </w:p>
    <w:p w:rsidR="00602DAF" w:rsidRPr="00A97FF0" w:rsidRDefault="00602DAF" w:rsidP="00A97FF0">
      <w:pPr>
        <w:spacing w:after="0" w:line="360" w:lineRule="auto"/>
        <w:jc w:val="center"/>
        <w:rPr>
          <w:rFonts w:ascii="Times New Roman" w:eastAsia="Times New Roman" w:hAnsi="Times New Roman"/>
          <w:b/>
          <w:sz w:val="28"/>
          <w:szCs w:val="28"/>
          <w:lang w:val="uk-UA" w:eastAsia="ru-RU"/>
        </w:rPr>
      </w:pPr>
    </w:p>
    <w:p w:rsidR="000D7477" w:rsidRPr="00A97FF0" w:rsidRDefault="000D7477"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t xml:space="preserve">ІІ. </w:t>
      </w:r>
      <w:r w:rsidR="00F80251" w:rsidRPr="00A97FF0">
        <w:rPr>
          <w:rFonts w:ascii="Times New Roman" w:eastAsia="Times New Roman" w:hAnsi="Times New Roman"/>
          <w:b/>
          <w:sz w:val="28"/>
          <w:szCs w:val="28"/>
          <w:lang w:val="uk-UA" w:eastAsia="ru-RU"/>
        </w:rPr>
        <w:t>Комплектування</w:t>
      </w:r>
      <w:r w:rsidRPr="00A97FF0">
        <w:rPr>
          <w:rFonts w:ascii="Times New Roman" w:eastAsia="Times New Roman" w:hAnsi="Times New Roman"/>
          <w:b/>
          <w:sz w:val="28"/>
          <w:szCs w:val="28"/>
          <w:lang w:val="uk-UA" w:eastAsia="ru-RU"/>
        </w:rPr>
        <w:t xml:space="preserve"> закладу</w:t>
      </w:r>
      <w:r w:rsidR="00F80251" w:rsidRPr="00A97FF0">
        <w:rPr>
          <w:rFonts w:ascii="Times New Roman" w:eastAsia="Times New Roman" w:hAnsi="Times New Roman"/>
          <w:b/>
          <w:sz w:val="28"/>
          <w:szCs w:val="28"/>
          <w:lang w:val="uk-UA" w:eastAsia="ru-RU"/>
        </w:rPr>
        <w:t xml:space="preserve"> дошкільної освіти</w:t>
      </w:r>
    </w:p>
    <w:p w:rsidR="000D7477" w:rsidRPr="00A97FF0" w:rsidRDefault="000D7477" w:rsidP="00A97FF0">
      <w:pPr>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2.1. Заклад дошкільної освіти </w:t>
      </w:r>
      <w:r w:rsidR="00B33C1D" w:rsidRPr="00A97FF0">
        <w:rPr>
          <w:rFonts w:ascii="Times New Roman" w:eastAsia="Times New Roman" w:hAnsi="Times New Roman"/>
          <w:sz w:val="28"/>
          <w:szCs w:val="28"/>
          <w:lang w:val="uk-UA" w:eastAsia="ru-RU"/>
        </w:rPr>
        <w:t xml:space="preserve">розрахований на 50 </w:t>
      </w:r>
      <w:r w:rsidRPr="00A97FF0">
        <w:rPr>
          <w:rFonts w:ascii="Times New Roman" w:eastAsia="Times New Roman" w:hAnsi="Times New Roman"/>
          <w:sz w:val="28"/>
          <w:szCs w:val="28"/>
          <w:lang w:val="uk-UA" w:eastAsia="ru-RU"/>
        </w:rPr>
        <w:t>місць.</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 xml:space="preserve">2.2. У закладі дошкільної освіти функціонують групи загального розвитку,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A97FF0">
        <w:rPr>
          <w:rFonts w:ascii="Times New Roman" w:hAnsi="Times New Roman"/>
          <w:sz w:val="28"/>
          <w:szCs w:val="28"/>
          <w:lang w:val="uk-UA"/>
        </w:rPr>
        <w:t>освіти та науки Хмельницької міської ради</w:t>
      </w:r>
      <w:r w:rsidRPr="00A97FF0">
        <w:rPr>
          <w:rFonts w:ascii="Times New Roman" w:eastAsia="Times New Roman" w:hAnsi="Times New Roman"/>
          <w:sz w:val="28"/>
          <w:szCs w:val="28"/>
          <w:lang w:val="uk-UA" w:eastAsia="ru-RU"/>
        </w:rPr>
        <w:t xml:space="preserve">. </w:t>
      </w:r>
    </w:p>
    <w:p w:rsidR="000D7477" w:rsidRPr="00A97FF0" w:rsidRDefault="000D7477" w:rsidP="00A97FF0">
      <w:pPr>
        <w:spacing w:after="0" w:line="360" w:lineRule="auto"/>
        <w:ind w:firstLine="567"/>
        <w:jc w:val="both"/>
        <w:rPr>
          <w:rFonts w:ascii="Times New Roman" w:hAnsi="Times New Roman"/>
          <w:sz w:val="28"/>
          <w:szCs w:val="28"/>
          <w:lang w:val="uk-UA"/>
        </w:rPr>
      </w:pPr>
      <w:r w:rsidRPr="00A97FF0">
        <w:rPr>
          <w:rFonts w:ascii="Times New Roman" w:eastAsia="Times New Roman" w:hAnsi="Times New Roman"/>
          <w:sz w:val="28"/>
          <w:szCs w:val="28"/>
          <w:lang w:val="uk-UA" w:eastAsia="ru-RU"/>
        </w:rPr>
        <w:t>2.3. Групи комплектуються за одновіковими, різновіковими ознаками.</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hAnsi="Times New Roman"/>
          <w:sz w:val="28"/>
          <w:szCs w:val="28"/>
          <w:lang w:val="uk-UA"/>
        </w:rPr>
        <w:t xml:space="preserve">2.4. </w:t>
      </w:r>
      <w:r w:rsidR="00AC4D7D" w:rsidRPr="00A97FF0">
        <w:rPr>
          <w:rFonts w:ascii="Times New Roman" w:hAnsi="Times New Roman"/>
          <w:sz w:val="28"/>
          <w:szCs w:val="28"/>
          <w:lang w:val="uk-UA"/>
        </w:rPr>
        <w:t>З</w:t>
      </w:r>
      <w:r w:rsidRPr="00A97FF0">
        <w:rPr>
          <w:rFonts w:ascii="Times New Roman" w:eastAsia="Times New Roman" w:hAnsi="Times New Roman"/>
          <w:sz w:val="28"/>
          <w:szCs w:val="28"/>
          <w:lang w:val="uk-UA" w:eastAsia="ru-RU"/>
        </w:rPr>
        <w:t>аклад</w:t>
      </w:r>
      <w:r w:rsidR="00AC4D7D" w:rsidRPr="00A97FF0">
        <w:rPr>
          <w:rFonts w:ascii="Times New Roman" w:eastAsia="Times New Roman" w:hAnsi="Times New Roman"/>
          <w:sz w:val="28"/>
          <w:szCs w:val="28"/>
          <w:lang w:val="uk-UA" w:eastAsia="ru-RU"/>
        </w:rPr>
        <w:t xml:space="preserve"> дошкільної освіти</w:t>
      </w:r>
      <w:r w:rsidRPr="00A97FF0">
        <w:rPr>
          <w:rFonts w:ascii="Times New Roman" w:eastAsia="Times New Roman" w:hAnsi="Times New Roman"/>
          <w:sz w:val="28"/>
          <w:szCs w:val="28"/>
          <w:lang w:val="uk-UA" w:eastAsia="ru-RU"/>
        </w:rPr>
        <w:t xml:space="preserve"> має групи з денним режимом перебування дітей.</w:t>
      </w:r>
    </w:p>
    <w:p w:rsidR="000D7477" w:rsidRPr="00A97FF0" w:rsidRDefault="000D7477" w:rsidP="00A97FF0">
      <w:pPr>
        <w:spacing w:after="0" w:line="360" w:lineRule="auto"/>
        <w:ind w:firstLine="567"/>
        <w:jc w:val="both"/>
        <w:rPr>
          <w:rFonts w:ascii="Times New Roman" w:hAnsi="Times New Roman"/>
          <w:sz w:val="28"/>
          <w:szCs w:val="28"/>
          <w:lang w:val="uk-UA"/>
        </w:rPr>
      </w:pPr>
      <w:r w:rsidRPr="00A97FF0">
        <w:rPr>
          <w:rFonts w:ascii="Times New Roman" w:eastAsia="Times New Roman" w:hAnsi="Times New Roman"/>
          <w:sz w:val="28"/>
          <w:szCs w:val="28"/>
          <w:lang w:val="uk-UA" w:eastAsia="ru-RU"/>
        </w:rPr>
        <w:t xml:space="preserve">2.5. </w:t>
      </w:r>
      <w:r w:rsidRPr="00A97FF0">
        <w:rPr>
          <w:rFonts w:ascii="Times New Roman" w:hAnsi="Times New Roman"/>
          <w:sz w:val="28"/>
          <w:szCs w:val="28"/>
          <w:lang w:val="uk-UA"/>
        </w:rPr>
        <w:t>Наповнюваність груп дітьми становить:</w:t>
      </w:r>
    </w:p>
    <w:p w:rsidR="000D7477" w:rsidRPr="00A97FF0" w:rsidRDefault="000D7477" w:rsidP="00A97FF0">
      <w:pPr>
        <w:pStyle w:val="a3"/>
        <w:spacing w:after="0" w:line="360" w:lineRule="auto"/>
        <w:ind w:left="0" w:firstLine="567"/>
        <w:jc w:val="both"/>
        <w:rPr>
          <w:rFonts w:ascii="Times New Roman" w:hAnsi="Times New Roman"/>
          <w:sz w:val="28"/>
          <w:szCs w:val="28"/>
          <w:lang w:val="uk-UA"/>
        </w:rPr>
      </w:pPr>
      <w:r w:rsidRPr="00A97FF0">
        <w:rPr>
          <w:rFonts w:ascii="Times New Roman" w:hAnsi="Times New Roman"/>
          <w:sz w:val="28"/>
          <w:szCs w:val="28"/>
          <w:lang w:val="uk-UA"/>
        </w:rPr>
        <w:t>- для дітей віком  від одного до трьох років – до 15 осіб;</w:t>
      </w:r>
    </w:p>
    <w:p w:rsidR="000D7477" w:rsidRPr="00A97FF0" w:rsidRDefault="000D7477" w:rsidP="00A97FF0">
      <w:pPr>
        <w:pStyle w:val="a3"/>
        <w:spacing w:after="0" w:line="360" w:lineRule="auto"/>
        <w:ind w:left="0" w:firstLine="567"/>
        <w:jc w:val="both"/>
        <w:rPr>
          <w:rFonts w:ascii="Times New Roman" w:hAnsi="Times New Roman"/>
          <w:sz w:val="28"/>
          <w:szCs w:val="28"/>
          <w:lang w:val="uk-UA"/>
        </w:rPr>
      </w:pPr>
      <w:r w:rsidRPr="00A97FF0">
        <w:rPr>
          <w:rFonts w:ascii="Times New Roman" w:hAnsi="Times New Roman"/>
          <w:sz w:val="28"/>
          <w:szCs w:val="28"/>
          <w:lang w:val="uk-UA"/>
        </w:rPr>
        <w:t>- для дітей віком від трьох до шести (семи) років – до 20 осіб;</w:t>
      </w:r>
    </w:p>
    <w:p w:rsidR="000D7477" w:rsidRPr="00A97FF0" w:rsidRDefault="000D7477" w:rsidP="00A97FF0">
      <w:pPr>
        <w:pStyle w:val="a3"/>
        <w:spacing w:after="0" w:line="360" w:lineRule="auto"/>
        <w:ind w:left="0" w:firstLine="567"/>
        <w:jc w:val="both"/>
        <w:rPr>
          <w:rFonts w:ascii="Times New Roman" w:hAnsi="Times New Roman"/>
          <w:sz w:val="28"/>
          <w:szCs w:val="28"/>
          <w:lang w:val="uk-UA"/>
        </w:rPr>
      </w:pPr>
      <w:r w:rsidRPr="00A97FF0">
        <w:rPr>
          <w:rFonts w:ascii="Times New Roman" w:hAnsi="Times New Roman"/>
          <w:sz w:val="28"/>
          <w:szCs w:val="28"/>
          <w:lang w:val="uk-UA"/>
        </w:rPr>
        <w:t>- різновікові групи – до 15 осіб;</w:t>
      </w:r>
    </w:p>
    <w:p w:rsidR="000D7477" w:rsidRPr="00A97FF0" w:rsidRDefault="000D7477" w:rsidP="00A97FF0">
      <w:pPr>
        <w:widowControl w:val="0"/>
        <w:autoSpaceDE w:val="0"/>
        <w:autoSpaceDN w:val="0"/>
        <w:adjustRightInd w:val="0"/>
        <w:spacing w:after="0" w:line="360" w:lineRule="auto"/>
        <w:ind w:firstLine="567"/>
        <w:contextualSpacing/>
        <w:jc w:val="both"/>
        <w:rPr>
          <w:rFonts w:ascii="Times New Roman" w:hAnsi="Times New Roman"/>
          <w:sz w:val="28"/>
          <w:szCs w:val="28"/>
          <w:lang w:val="uk-UA" w:eastAsia="ru-RU"/>
        </w:rPr>
      </w:pPr>
      <w:r w:rsidRPr="00A97FF0">
        <w:rPr>
          <w:rFonts w:ascii="Times New Roman" w:hAnsi="Times New Roman"/>
          <w:sz w:val="28"/>
          <w:szCs w:val="28"/>
          <w:lang w:val="uk-UA" w:eastAsia="ru-RU"/>
        </w:rPr>
        <w:t>- спеціальні групи – до 12 осіб;</w:t>
      </w:r>
    </w:p>
    <w:p w:rsidR="000D7477" w:rsidRPr="00A97FF0" w:rsidRDefault="000D7477" w:rsidP="00A97FF0">
      <w:pPr>
        <w:spacing w:after="0" w:line="360" w:lineRule="auto"/>
        <w:ind w:firstLine="567"/>
        <w:jc w:val="both"/>
        <w:rPr>
          <w:rFonts w:ascii="Times New Roman" w:hAnsi="Times New Roman"/>
          <w:sz w:val="28"/>
          <w:szCs w:val="28"/>
          <w:lang w:val="uk-UA"/>
        </w:rPr>
      </w:pPr>
      <w:r w:rsidRPr="00A97FF0">
        <w:rPr>
          <w:rFonts w:ascii="Times New Roman" w:hAnsi="Times New Roman"/>
          <w:sz w:val="28"/>
          <w:szCs w:val="28"/>
          <w:lang w:val="uk-UA"/>
        </w:rPr>
        <w:t>- в оздоровчий період – до 15 осіб.</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2.6. Для зарахування дитини в заклад дошкільної освіти</w:t>
      </w:r>
      <w:r w:rsidR="00C2606E" w:rsidRPr="00A97FF0">
        <w:rPr>
          <w:rFonts w:ascii="Times New Roman" w:eastAsia="Times New Roman" w:hAnsi="Times New Roman"/>
          <w:sz w:val="28"/>
          <w:szCs w:val="28"/>
          <w:lang w:val="uk-UA" w:eastAsia="ru-RU"/>
        </w:rPr>
        <w:t xml:space="preserve"> необхідно надати</w:t>
      </w:r>
      <w:r w:rsidRPr="00A97FF0">
        <w:rPr>
          <w:rFonts w:ascii="Times New Roman" w:eastAsia="Times New Roman" w:hAnsi="Times New Roman"/>
          <w:sz w:val="28"/>
          <w:szCs w:val="28"/>
          <w:lang w:val="uk-UA" w:eastAsia="ru-RU"/>
        </w:rPr>
        <w:t>:</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довідку лікаря про епідеміологічне оточення, свідоцтво про народження дитини;</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в спеціальну та інклюзивну групи додатково подається комплексна оцінка інклюзивно-ресурсного центру, направлення Департаменту освіти та науки Хмельницької міської ради та індивідуальна програма реабілітації дітей з інвалідністю.</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2.7. За дитиною зберігається місце у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2.8. Відрахування дітей з закладу дошкільної освіти може здійснюватись:</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 за бажанням батьків або осіб, які їх замінюють;</w:t>
      </w:r>
    </w:p>
    <w:p w:rsidR="000D7477" w:rsidRPr="00A97FF0" w:rsidRDefault="000D7477" w:rsidP="00A97FF0">
      <w:pPr>
        <w:shd w:val="clear" w:color="auto" w:fill="FFFFFF"/>
        <w:tabs>
          <w:tab w:val="left" w:pos="341"/>
        </w:tabs>
        <w:spacing w:after="0" w:line="360" w:lineRule="auto"/>
        <w:ind w:firstLine="567"/>
        <w:jc w:val="both"/>
        <w:rPr>
          <w:rFonts w:ascii="Times New Roman" w:hAnsi="Times New Roman"/>
          <w:color w:val="000000"/>
          <w:sz w:val="28"/>
          <w:szCs w:val="28"/>
          <w:lang w:val="uk-UA"/>
        </w:rPr>
      </w:pPr>
      <w:r w:rsidRPr="00A97FF0">
        <w:rPr>
          <w:rFonts w:ascii="Times New Roman" w:eastAsia="Times New Roman" w:hAnsi="Times New Roman"/>
          <w:sz w:val="28"/>
          <w:szCs w:val="28"/>
          <w:lang w:val="uk-UA" w:eastAsia="ru-RU"/>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r w:rsidRPr="00A97FF0">
        <w:rPr>
          <w:rFonts w:ascii="Times New Roman" w:hAnsi="Times New Roman"/>
          <w:color w:val="000000"/>
          <w:sz w:val="28"/>
          <w:szCs w:val="28"/>
          <w:lang w:val="uk-UA"/>
        </w:rPr>
        <w:t xml:space="preserve">Такий висновок одночасно повинен містити рекомендації щодо типу </w:t>
      </w:r>
      <w:r w:rsidRPr="00A97FF0">
        <w:rPr>
          <w:rFonts w:ascii="Times New Roman" w:eastAsia="Times New Roman" w:hAnsi="Times New Roman"/>
          <w:sz w:val="28"/>
          <w:szCs w:val="28"/>
          <w:lang w:val="uk-UA" w:eastAsia="ru-RU"/>
        </w:rPr>
        <w:t>закладу дошкільної освіти</w:t>
      </w:r>
      <w:r w:rsidRPr="00A97FF0">
        <w:rPr>
          <w:rFonts w:ascii="Times New Roman" w:hAnsi="Times New Roman"/>
          <w:color w:val="000000"/>
          <w:sz w:val="28"/>
          <w:szCs w:val="28"/>
          <w:lang w:val="uk-UA"/>
        </w:rPr>
        <w:t>, в якому доцільне подальше перебування дитини;</w:t>
      </w:r>
    </w:p>
    <w:p w:rsidR="00AC4D7D" w:rsidRPr="00A97FF0" w:rsidRDefault="00AC4D7D"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у разі невідвідування дитиною закладу дошкільної освіти протягом двох місяців підряд без поважних причин. </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2.9. Адміністрація закладу дошкільної освіти зобов’язана письмово із зазначенням причин повідомити батьків або осіб, які їх замінюють, про відрахування дитини за 10 календарних днів.</w:t>
      </w:r>
    </w:p>
    <w:p w:rsidR="000D7477"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2.10. </w:t>
      </w:r>
      <w:r w:rsidR="00AC4D7D" w:rsidRPr="00A97FF0">
        <w:rPr>
          <w:rFonts w:ascii="Times New Roman" w:eastAsia="Times New Roman" w:hAnsi="Times New Roman"/>
          <w:sz w:val="28"/>
          <w:szCs w:val="28"/>
          <w:lang w:val="uk-UA" w:eastAsia="ru-RU"/>
        </w:rPr>
        <w:t>Б</w:t>
      </w:r>
      <w:r w:rsidRPr="00A97FF0">
        <w:rPr>
          <w:rFonts w:ascii="Times New Roman" w:eastAsia="Times New Roman" w:hAnsi="Times New Roman"/>
          <w:sz w:val="28"/>
          <w:szCs w:val="28"/>
          <w:lang w:val="uk-UA" w:eastAsia="ru-RU"/>
        </w:rPr>
        <w:t xml:space="preserve">езпідставне відрахування дитини </w:t>
      </w:r>
      <w:r w:rsidR="00DE24F9" w:rsidRPr="00A97FF0">
        <w:rPr>
          <w:rFonts w:ascii="Times New Roman" w:eastAsia="Times New Roman" w:hAnsi="Times New Roman"/>
          <w:sz w:val="28"/>
          <w:szCs w:val="28"/>
          <w:lang w:val="uk-UA" w:eastAsia="ru-RU"/>
        </w:rPr>
        <w:t>і</w:t>
      </w:r>
      <w:r w:rsidRPr="00A97FF0">
        <w:rPr>
          <w:rFonts w:ascii="Times New Roman" w:eastAsia="Times New Roman" w:hAnsi="Times New Roman"/>
          <w:sz w:val="28"/>
          <w:szCs w:val="28"/>
          <w:lang w:val="uk-UA" w:eastAsia="ru-RU"/>
        </w:rPr>
        <w:t>з закладу дошкільної освіти</w:t>
      </w:r>
      <w:r w:rsidR="00AC4D7D" w:rsidRPr="00A97FF0">
        <w:rPr>
          <w:rFonts w:ascii="Times New Roman" w:eastAsia="Times New Roman" w:hAnsi="Times New Roman"/>
          <w:sz w:val="28"/>
          <w:szCs w:val="28"/>
          <w:lang w:val="uk-UA" w:eastAsia="ru-RU"/>
        </w:rPr>
        <w:t xml:space="preserve"> заборонено.</w:t>
      </w:r>
    </w:p>
    <w:p w:rsidR="000D7477" w:rsidRPr="00A97FF0" w:rsidRDefault="000D7477"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color w:val="000000"/>
          <w:sz w:val="28"/>
          <w:szCs w:val="28"/>
          <w:lang w:val="uk-UA" w:eastAsia="ru-RU"/>
        </w:rPr>
        <w:t xml:space="preserve">ІІІ. Режим роботи </w:t>
      </w:r>
      <w:r w:rsidRPr="00A97FF0">
        <w:rPr>
          <w:rFonts w:ascii="Times New Roman" w:eastAsia="Times New Roman" w:hAnsi="Times New Roman"/>
          <w:b/>
          <w:sz w:val="28"/>
          <w:szCs w:val="28"/>
          <w:lang w:val="uk-UA" w:eastAsia="ru-RU"/>
        </w:rPr>
        <w:t>закладу дошкільної освіти</w:t>
      </w:r>
    </w:p>
    <w:p w:rsidR="00C2606E" w:rsidRPr="00A97FF0" w:rsidRDefault="000D7477"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3.1. </w:t>
      </w:r>
      <w:r w:rsidR="00C2606E" w:rsidRPr="00A97FF0">
        <w:rPr>
          <w:rFonts w:ascii="Times New Roman" w:eastAsia="Times New Roman" w:hAnsi="Times New Roman"/>
          <w:sz w:val="28"/>
          <w:szCs w:val="28"/>
          <w:lang w:val="uk-UA" w:eastAsia="ru-RU"/>
        </w:rPr>
        <w:t>Режим роботи закладу освіти, тривалість і перебування в ньому дітей встановлюється його засновником відповідно до чинного законодавства України.</w:t>
      </w:r>
    </w:p>
    <w:p w:rsidR="000D7477" w:rsidRPr="00A97FF0" w:rsidRDefault="00C2606E"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3.2. </w:t>
      </w:r>
      <w:r w:rsidR="000D7477" w:rsidRPr="00A97FF0">
        <w:rPr>
          <w:rFonts w:ascii="Times New Roman" w:eastAsia="Times New Roman" w:hAnsi="Times New Roman"/>
          <w:sz w:val="28"/>
          <w:szCs w:val="28"/>
          <w:lang w:val="uk-UA" w:eastAsia="ru-RU"/>
        </w:rPr>
        <w:t>Заклад дошкільної освіти працює за п’ятиденним робочим тижнем. Вихідні дні: субота, неділя, святкові.</w:t>
      </w:r>
    </w:p>
    <w:p w:rsidR="000D7477" w:rsidRPr="00A97FF0" w:rsidRDefault="00C2606E"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3.3</w:t>
      </w:r>
      <w:r w:rsidR="000D7477" w:rsidRPr="00A97FF0">
        <w:rPr>
          <w:rFonts w:ascii="Times New Roman" w:eastAsia="Times New Roman" w:hAnsi="Times New Roman"/>
          <w:sz w:val="28"/>
          <w:szCs w:val="28"/>
          <w:lang w:val="uk-UA" w:eastAsia="ru-RU"/>
        </w:rPr>
        <w:t xml:space="preserve">. Щоденний графік роботи закладу дошкільної освіти: початок роботи </w:t>
      </w:r>
      <w:r w:rsidR="00B4233C" w:rsidRPr="00A97FF0">
        <w:rPr>
          <w:rFonts w:ascii="Times New Roman" w:eastAsia="Times New Roman" w:hAnsi="Times New Roman"/>
          <w:sz w:val="28"/>
          <w:szCs w:val="28"/>
          <w:lang w:val="uk-UA" w:eastAsia="ru-RU"/>
        </w:rPr>
        <w:t>- 08:00,  закінчення</w:t>
      </w:r>
      <w:r w:rsidR="00C352E9" w:rsidRPr="00A97FF0">
        <w:rPr>
          <w:rFonts w:ascii="Times New Roman" w:eastAsia="Times New Roman" w:hAnsi="Times New Roman"/>
          <w:sz w:val="28"/>
          <w:szCs w:val="28"/>
          <w:lang w:val="uk-UA" w:eastAsia="ru-RU"/>
        </w:rPr>
        <w:t xml:space="preserve">- </w:t>
      </w:r>
      <w:r w:rsidR="00B4233C" w:rsidRPr="00A97FF0">
        <w:rPr>
          <w:rFonts w:ascii="Times New Roman" w:eastAsia="Times New Roman" w:hAnsi="Times New Roman"/>
          <w:sz w:val="28"/>
          <w:szCs w:val="28"/>
          <w:lang w:val="uk-UA" w:eastAsia="ru-RU"/>
        </w:rPr>
        <w:t>17</w:t>
      </w:r>
      <w:r w:rsidR="000D7477" w:rsidRPr="00A97FF0">
        <w:rPr>
          <w:rFonts w:ascii="Times New Roman" w:eastAsia="Times New Roman" w:hAnsi="Times New Roman"/>
          <w:sz w:val="28"/>
          <w:szCs w:val="28"/>
          <w:lang w:val="uk-UA" w:eastAsia="ru-RU"/>
        </w:rPr>
        <w:t>:00.</w:t>
      </w:r>
    </w:p>
    <w:p w:rsidR="00C2606E" w:rsidRPr="00A97FF0" w:rsidRDefault="00C2606E" w:rsidP="00A97FF0">
      <w:pPr>
        <w:spacing w:after="0" w:line="360" w:lineRule="auto"/>
        <w:ind w:firstLine="567"/>
        <w:jc w:val="center"/>
        <w:rPr>
          <w:rFonts w:ascii="Times New Roman" w:eastAsia="Times New Roman" w:hAnsi="Times New Roman"/>
          <w:sz w:val="28"/>
          <w:szCs w:val="28"/>
          <w:lang w:val="uk-UA" w:eastAsia="ru-RU"/>
        </w:rPr>
      </w:pPr>
      <w:r w:rsidRPr="00A97FF0">
        <w:rPr>
          <w:rFonts w:ascii="Times New Roman" w:eastAsia="Times New Roman" w:hAnsi="Times New Roman"/>
          <w:b/>
          <w:sz w:val="28"/>
          <w:szCs w:val="28"/>
          <w:lang w:val="uk-UA" w:eastAsia="ru-RU"/>
        </w:rPr>
        <w:t>ІV. Організація освітнього процесу в закладі дошкільної освіти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4.1. Навчальний рік у закладі дошкільної освіти починається 1 вересня і закінчується 31 травня наступного року.</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 1 червня по 31 серпня (літній період) у закладі дошкільної освіти проводиться оздоровлення дітей.</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План роботи закладу дошкільної освіти схвалюється педагогічною радою закладу дошкільної освіти та затверджується керівником закладу дошкільної освіти</w:t>
      </w:r>
      <w:r w:rsidR="00DE24F9" w:rsidRPr="00A97FF0">
        <w:rPr>
          <w:rFonts w:ascii="Times New Roman" w:eastAsia="Times New Roman" w:hAnsi="Times New Roman"/>
          <w:sz w:val="28"/>
          <w:szCs w:val="28"/>
          <w:lang w:val="uk-UA" w:eastAsia="ru-RU"/>
        </w:rPr>
        <w:t>.</w:t>
      </w:r>
      <w:r w:rsidRPr="00A97FF0">
        <w:rPr>
          <w:rFonts w:ascii="Times New Roman" w:eastAsia="Times New Roman" w:hAnsi="Times New Roman"/>
          <w:sz w:val="28"/>
          <w:szCs w:val="28"/>
          <w:lang w:val="uk-UA" w:eastAsia="ru-RU"/>
        </w:rPr>
        <w:t xml:space="preserve"> </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4.3. У закладі дошкільної освіти визначена українська мова навчання і виховання дітей.</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4.4. Освітній процес у закладі дошкільної освіти 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824092" w:rsidRPr="00A97FF0" w:rsidRDefault="00824092" w:rsidP="00A97FF0">
      <w:pPr>
        <w:spacing w:after="0" w:line="360" w:lineRule="auto"/>
        <w:ind w:firstLine="567"/>
        <w:jc w:val="both"/>
        <w:rPr>
          <w:rFonts w:ascii="Times New Roman" w:hAnsi="Times New Roman"/>
          <w:color w:val="000000"/>
          <w:sz w:val="28"/>
          <w:szCs w:val="28"/>
          <w:lang w:val="uk-UA"/>
        </w:rPr>
      </w:pPr>
      <w:r w:rsidRPr="00A97FF0">
        <w:rPr>
          <w:rFonts w:ascii="Times New Roman" w:eastAsia="Times New Roman" w:hAnsi="Times New Roman"/>
          <w:sz w:val="28"/>
          <w:szCs w:val="28"/>
          <w:lang w:val="uk-UA" w:eastAsia="ru-RU"/>
        </w:rPr>
        <w:t xml:space="preserve">4.5. </w:t>
      </w:r>
      <w:r w:rsidRPr="00A97FF0">
        <w:rPr>
          <w:rFonts w:ascii="Times New Roman" w:hAnsi="Times New Roman"/>
          <w:color w:val="000000"/>
          <w:sz w:val="28"/>
          <w:szCs w:val="28"/>
          <w:lang w:val="uk-UA"/>
        </w:rPr>
        <w:t>Освітній процес у спеціальних та інклюзивних групах, у разі створення таких груп у закладі дошкільної освіти, здійснюється за спеціальними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4.6. З метою своєчасного виявлення, підтримки та розвитку обдарованості, природних нахилів та здібностей дітей, заклад дошкільної освіти може організовувати освітній процес за одним чи кількома пріоритетними напрямами.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4.7. Заклад дошкільної освіти може надавати додаткові освітні послуги, які не визначені Державною базовою програмою, на основі угоди між батьками або особами, які їх замінюють та закладом дошкільної освіти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824092" w:rsidRPr="00A97FF0" w:rsidRDefault="00824092"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t>V. Організація харчування дітей в закладі дошкільної освіти</w:t>
      </w:r>
    </w:p>
    <w:p w:rsidR="00824092" w:rsidRPr="00A97FF0" w:rsidRDefault="00824092" w:rsidP="00A97FF0">
      <w:pPr>
        <w:spacing w:after="0" w:line="360" w:lineRule="auto"/>
        <w:ind w:firstLine="567"/>
        <w:jc w:val="both"/>
        <w:rPr>
          <w:rFonts w:ascii="Times New Roman" w:eastAsia="Times New Roman" w:hAnsi="Times New Roman"/>
          <w:sz w:val="28"/>
          <w:szCs w:val="28"/>
          <w:shd w:val="clear" w:color="auto" w:fill="FFFFFF"/>
          <w:lang w:val="uk-UA" w:eastAsia="ru-RU"/>
        </w:rPr>
      </w:pPr>
      <w:r w:rsidRPr="00A97FF0">
        <w:rPr>
          <w:rFonts w:ascii="Times New Roman" w:eastAsia="Times New Roman" w:hAnsi="Times New Roman"/>
          <w:sz w:val="28"/>
          <w:szCs w:val="28"/>
          <w:lang w:val="uk-UA" w:eastAsia="ru-RU"/>
        </w:rPr>
        <w:t>5.1. Порядок забезпечення продуктами</w:t>
      </w:r>
      <w:r w:rsidRPr="00A97FF0">
        <w:rPr>
          <w:rFonts w:ascii="Times New Roman" w:eastAsia="Times New Roman" w:hAnsi="Times New Roman"/>
          <w:sz w:val="28"/>
          <w:szCs w:val="28"/>
          <w:shd w:val="clear" w:color="auto" w:fill="FFFFFF"/>
          <w:lang w:val="uk-UA" w:eastAsia="ru-RU"/>
        </w:rPr>
        <w:t xml:space="preserve"> харчування у закладі </w:t>
      </w:r>
      <w:r w:rsidRPr="00A97FF0">
        <w:rPr>
          <w:rFonts w:ascii="Times New Roman" w:eastAsia="Times New Roman" w:hAnsi="Times New Roman"/>
          <w:sz w:val="28"/>
          <w:szCs w:val="28"/>
          <w:lang w:val="uk-UA" w:eastAsia="ru-RU"/>
        </w:rPr>
        <w:t xml:space="preserve">дошкільної освіти </w:t>
      </w:r>
      <w:r w:rsidRPr="00A97FF0">
        <w:rPr>
          <w:rFonts w:ascii="Times New Roman" w:eastAsia="Times New Roman" w:hAnsi="Times New Roman"/>
          <w:sz w:val="28"/>
          <w:szCs w:val="28"/>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5.2. У закладі дошкільної освіти встановлено 3 – х разове харчування.</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 дошкільної освіти.</w:t>
      </w:r>
    </w:p>
    <w:p w:rsidR="00824092" w:rsidRPr="00A97FF0" w:rsidRDefault="00824092" w:rsidP="00A97FF0">
      <w:pPr>
        <w:spacing w:after="0" w:line="360" w:lineRule="auto"/>
        <w:jc w:val="both"/>
        <w:rPr>
          <w:rFonts w:ascii="Times New Roman" w:eastAsia="Times New Roman" w:hAnsi="Times New Roman"/>
          <w:sz w:val="28"/>
          <w:szCs w:val="28"/>
          <w:lang w:val="uk-UA" w:eastAsia="ru-RU"/>
        </w:rPr>
      </w:pPr>
    </w:p>
    <w:p w:rsidR="00824092" w:rsidRPr="00A97FF0" w:rsidRDefault="00824092"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t>VІ. Медичне обслуговування дітей в закладі дошкільної освіти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6.1. Медичне обслуговування дітей в закладі дошкільної освіти здійснюється на безоплатній основі медичними працівниками, які входять до штату закладу дошкільної освіти або </w:t>
      </w:r>
      <w:r w:rsidRPr="00A97FF0">
        <w:rPr>
          <w:rFonts w:ascii="Times New Roman" w:hAnsi="Times New Roman"/>
          <w:sz w:val="28"/>
          <w:szCs w:val="28"/>
          <w:shd w:val="clear" w:color="auto" w:fill="FFFFFF"/>
          <w:lang w:val="uk-UA"/>
        </w:rPr>
        <w:t>відповідних закладів охорони здоров'я, у порядку, встановленому Кабінетом Міністрів України.</w:t>
      </w:r>
      <w:r w:rsidRPr="00A97FF0">
        <w:rPr>
          <w:rFonts w:ascii="Times New Roman" w:eastAsia="Times New Roman" w:hAnsi="Times New Roman"/>
          <w:sz w:val="28"/>
          <w:szCs w:val="28"/>
          <w:lang w:val="uk-UA" w:eastAsia="ru-RU"/>
        </w:rPr>
        <w:t>.</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6.2. Медичний персонал здійснює проведення обов’язкових медичних оглядів, профілактичних та лікувально-оздоровчих заходів, в тому числі моніторинг  стану здоров’я, фізичного та нервово-психічного розвитку дітей, організації фізичного виховання, загартування, дотримання санітарно-гігієнічних норм та правил, режиму та якості харчування, з дотриманням норм чинного законодавства.</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6.3. 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p>
    <w:p w:rsidR="00824092" w:rsidRPr="00A97FF0" w:rsidRDefault="00824092" w:rsidP="00A97FF0">
      <w:pPr>
        <w:spacing w:after="0" w:line="360" w:lineRule="auto"/>
        <w:jc w:val="both"/>
        <w:rPr>
          <w:rFonts w:ascii="Times New Roman" w:eastAsia="Times New Roman" w:hAnsi="Times New Roman"/>
          <w:b/>
          <w:sz w:val="28"/>
          <w:szCs w:val="28"/>
          <w:lang w:val="uk-UA" w:eastAsia="ru-RU"/>
        </w:rPr>
      </w:pPr>
    </w:p>
    <w:p w:rsidR="00824092" w:rsidRPr="00A97FF0" w:rsidRDefault="00824092"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t>VІІ. Учасники освітнього процесу</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7.1. Учасниками освітнього процесу в закладі дошкільної освіти є: </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діти дошкільного віку;</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директор;</w:t>
      </w:r>
    </w:p>
    <w:p w:rsidR="00824092" w:rsidRPr="00A97FF0" w:rsidRDefault="00824092" w:rsidP="00A97FF0">
      <w:pPr>
        <w:spacing w:after="0" w:line="360" w:lineRule="auto"/>
        <w:ind w:right="43" w:firstLine="567"/>
        <w:jc w:val="both"/>
        <w:rPr>
          <w:rFonts w:ascii="Times New Roman" w:eastAsia="Times New Roman" w:hAnsi="Times New Roman"/>
          <w:color w:val="FF0000"/>
          <w:sz w:val="28"/>
          <w:szCs w:val="28"/>
          <w:lang w:val="uk-UA" w:eastAsia="ru-RU"/>
        </w:rPr>
      </w:pPr>
      <w:r w:rsidRPr="00A97FF0">
        <w:rPr>
          <w:rFonts w:ascii="Times New Roman" w:eastAsia="Times New Roman" w:hAnsi="Times New Roman"/>
          <w:sz w:val="28"/>
          <w:szCs w:val="28"/>
          <w:lang w:val="uk-UA" w:eastAsia="ru-RU"/>
        </w:rPr>
        <w:t>- педагогічні працівники;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медичні працівники;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помічники вихователів;</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батьки або особи, які їх замінюють;</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асистенти дітей з особливими освітніми потребами;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 технічні працівники.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7.2. Права дитини у сфері дошкільної освіти:</w:t>
      </w:r>
    </w:p>
    <w:p w:rsidR="00824092" w:rsidRPr="00A97FF0" w:rsidRDefault="00824092" w:rsidP="00A97FF0">
      <w:pPr>
        <w:pStyle w:val="a3"/>
        <w:numPr>
          <w:ilvl w:val="0"/>
          <w:numId w:val="3"/>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безпечні та нешкідливі для здоров’я умови утримання, розвитку, виховання і навчання;</w:t>
      </w:r>
    </w:p>
    <w:p w:rsidR="00824092" w:rsidRPr="00A97FF0" w:rsidRDefault="00824092" w:rsidP="00A97FF0">
      <w:pPr>
        <w:pStyle w:val="a3"/>
        <w:numPr>
          <w:ilvl w:val="0"/>
          <w:numId w:val="3"/>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захист від будь-якої інформації, пропаганди та агітації, що завдає шкоди її здоров’ю, моральному та духовному розвитку;</w:t>
      </w:r>
    </w:p>
    <w:p w:rsidR="00824092" w:rsidRPr="00A97FF0" w:rsidRDefault="00824092" w:rsidP="00A97FF0">
      <w:pPr>
        <w:pStyle w:val="a3"/>
        <w:numPr>
          <w:ilvl w:val="0"/>
          <w:numId w:val="3"/>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захист від будь-яких форм експлуатації та дій, які шкодять здоров’ю дитини, а також фізичного та психічного нас</w:t>
      </w:r>
      <w:r w:rsidR="00E2782E" w:rsidRPr="00A97FF0">
        <w:rPr>
          <w:rFonts w:ascii="Times New Roman" w:eastAsia="Times New Roman" w:hAnsi="Times New Roman"/>
          <w:sz w:val="28"/>
          <w:szCs w:val="28"/>
          <w:lang w:val="uk-UA" w:eastAsia="ru-RU"/>
        </w:rPr>
        <w:t>ильства, приниження її гідності.</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7.3. Права та обов’язки батьків або осіб, які їх замінюють.</w:t>
      </w:r>
    </w:p>
    <w:p w:rsidR="00824092" w:rsidRPr="00A97FF0" w:rsidRDefault="00824092" w:rsidP="00A97FF0">
      <w:pPr>
        <w:pStyle w:val="a3"/>
        <w:tabs>
          <w:tab w:val="left" w:pos="851"/>
        </w:tabs>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7.3.1. Батьки або особи, які їх замінюють, мають право:</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обирати і бути обраними до органів громадського самоврядування закладу дошкільної освіти;</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звертатися до відповідних органів управління освітою з питань розвитку, виховання і навчання своїх дітей;</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захищати законні інтереси своїх дітей у відповідних державних органах і суді.</w:t>
      </w:r>
    </w:p>
    <w:p w:rsidR="00824092" w:rsidRPr="00A97FF0" w:rsidRDefault="00824092" w:rsidP="00A97FF0">
      <w:pPr>
        <w:pStyle w:val="a3"/>
        <w:tabs>
          <w:tab w:val="left" w:pos="851"/>
        </w:tabs>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7.3.2. Батьки або особи, які їх замінюють, зобов’язані:</w:t>
      </w:r>
    </w:p>
    <w:p w:rsidR="00824092" w:rsidRPr="00A97FF0" w:rsidRDefault="00824092" w:rsidP="00A97FF0">
      <w:pPr>
        <w:pStyle w:val="a3"/>
        <w:tabs>
          <w:tab w:val="left" w:pos="851"/>
        </w:tabs>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824092" w:rsidRPr="00A97FF0" w:rsidRDefault="00824092" w:rsidP="00A97FF0">
      <w:pPr>
        <w:pStyle w:val="a3"/>
        <w:tabs>
          <w:tab w:val="left" w:pos="851"/>
        </w:tabs>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постійно дбати про фізичне здоров’я, психічний стан дітей, створювати належні умови для розвитку їх природніх задатків, нахилів та здібностей; </w:t>
      </w:r>
    </w:p>
    <w:p w:rsidR="00824092" w:rsidRPr="00A97FF0" w:rsidRDefault="00824092" w:rsidP="00A97FF0">
      <w:pPr>
        <w:pStyle w:val="a3"/>
        <w:tabs>
          <w:tab w:val="left" w:pos="851"/>
        </w:tabs>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поважати гідність дитини;</w:t>
      </w:r>
    </w:p>
    <w:p w:rsidR="00824092" w:rsidRPr="00A97FF0" w:rsidRDefault="00824092" w:rsidP="00A97FF0">
      <w:pPr>
        <w:pStyle w:val="a3"/>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виховувати у дитини працелюбність, шанобливе ставлення до старших за віком, державної мови, релігійних мов або мов меншин і рідної мови,</w:t>
      </w:r>
      <w:r w:rsidR="00E2782E" w:rsidRPr="00A97FF0">
        <w:rPr>
          <w:rFonts w:ascii="Times New Roman" w:eastAsia="Times New Roman" w:hAnsi="Times New Roman"/>
          <w:sz w:val="28"/>
          <w:szCs w:val="28"/>
          <w:lang w:val="uk-UA" w:eastAsia="ru-RU"/>
        </w:rPr>
        <w:t xml:space="preserve"> до народних традицій і звичаїв;</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своєчасно вносити плату за харчування в закладі дошкільної освіти у встановленому порядку;</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св</w:t>
      </w:r>
      <w:r w:rsidR="00E2782E" w:rsidRPr="00A97FF0">
        <w:rPr>
          <w:rFonts w:ascii="Times New Roman" w:eastAsia="Times New Roman" w:hAnsi="Times New Roman"/>
          <w:sz w:val="28"/>
          <w:szCs w:val="28"/>
          <w:lang w:val="uk-UA" w:eastAsia="ru-RU"/>
        </w:rPr>
        <w:t>оєчасно повідомляти</w:t>
      </w:r>
      <w:r w:rsidRPr="00A97FF0">
        <w:rPr>
          <w:rFonts w:ascii="Times New Roman" w:eastAsia="Times New Roman" w:hAnsi="Times New Roman"/>
          <w:sz w:val="28"/>
          <w:szCs w:val="28"/>
          <w:lang w:val="uk-UA" w:eastAsia="ru-RU"/>
        </w:rPr>
        <w:t xml:space="preserve"> заклад</w:t>
      </w:r>
      <w:r w:rsidR="00E2782E" w:rsidRPr="00A97FF0">
        <w:rPr>
          <w:rFonts w:ascii="Times New Roman" w:eastAsia="Times New Roman" w:hAnsi="Times New Roman"/>
          <w:sz w:val="28"/>
          <w:szCs w:val="28"/>
          <w:lang w:val="uk-UA" w:eastAsia="ru-RU"/>
        </w:rPr>
        <w:t xml:space="preserve"> дошкільної освіти</w:t>
      </w:r>
      <w:r w:rsidRPr="00A97FF0">
        <w:rPr>
          <w:rFonts w:ascii="Times New Roman" w:eastAsia="Times New Roman" w:hAnsi="Times New Roman"/>
          <w:sz w:val="28"/>
          <w:szCs w:val="28"/>
          <w:lang w:val="uk-UA" w:eastAsia="ru-RU"/>
        </w:rPr>
        <w:t xml:space="preserve"> про можливість відсутності або хвороби дитини;</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слідкувати за станом здоров’я дитини;</w:t>
      </w:r>
    </w:p>
    <w:p w:rsidR="00824092" w:rsidRPr="00A97FF0" w:rsidRDefault="00824092" w:rsidP="00A97FF0">
      <w:pPr>
        <w:pStyle w:val="a3"/>
        <w:numPr>
          <w:ilvl w:val="0"/>
          <w:numId w:val="4"/>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інші права, що не суперечать законодавству України.</w:t>
      </w:r>
    </w:p>
    <w:p w:rsidR="00824092" w:rsidRPr="00A97FF0" w:rsidRDefault="00824092" w:rsidP="00A97FF0">
      <w:pPr>
        <w:spacing w:after="0" w:line="360" w:lineRule="auto"/>
        <w:ind w:right="43"/>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7.4. На посаду педагогічного працівника закладу дошкільної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7.6. Педагогічні працівники мають право:</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на вільний вибір педагогічно доцільних форм, методів і засобів роботи з дітьми;</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брати участь у роботі органів самоврядування закладу дошкільної освіти;</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на підвищення кваліфікації, участь у методичних об’єднаннях, нарадах тощо;</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проводити в установленому порядку науково-дослідну, експериментальну, пошукову роботу;</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вносити пропозиції щодо поліпшення роботи закладу;</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об’єднуватися в професійні спілки і бути членами інших об’єднань громадян, діяльність яких не заборонена законодавством;</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на соціальне та матеріальне забезпечення відповідно до законодавства;</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на захист професійної честі та власної гідності;</w:t>
      </w:r>
    </w:p>
    <w:p w:rsidR="00824092" w:rsidRPr="00A97FF0" w:rsidRDefault="00824092" w:rsidP="00A97FF0">
      <w:pPr>
        <w:numPr>
          <w:ilvl w:val="0"/>
          <w:numId w:val="1"/>
        </w:numPr>
        <w:tabs>
          <w:tab w:val="left" w:pos="851"/>
        </w:tabs>
        <w:spacing w:after="0" w:line="360" w:lineRule="auto"/>
        <w:ind w:left="0"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інші права, що не суперечать законодавству України.</w:t>
      </w:r>
    </w:p>
    <w:p w:rsidR="00824092" w:rsidRPr="00A97FF0" w:rsidRDefault="00824092" w:rsidP="00A97FF0">
      <w:pPr>
        <w:tabs>
          <w:tab w:val="left" w:pos="851"/>
        </w:tabs>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7.7. Педагогічні працівники зобов’язані:</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виконувати Статут, правила внутрішнього  розпорядку, умови контракту чи трудового договору;</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дотримуватися педагогічної етики, норм загальнолюдської моралі, поважати гідність дитини та її батьків;</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824092" w:rsidRPr="00A97FF0" w:rsidRDefault="00824092" w:rsidP="00A97FF0">
      <w:pPr>
        <w:pStyle w:val="a3"/>
        <w:numPr>
          <w:ilvl w:val="0"/>
          <w:numId w:val="1"/>
        </w:numPr>
        <w:tabs>
          <w:tab w:val="left" w:pos="567"/>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824092" w:rsidRPr="00A97FF0" w:rsidRDefault="00824092" w:rsidP="00A97FF0">
      <w:pPr>
        <w:pStyle w:val="a3"/>
        <w:numPr>
          <w:ilvl w:val="0"/>
          <w:numId w:val="1"/>
        </w:numPr>
        <w:tabs>
          <w:tab w:val="left" w:pos="567"/>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виконувати накази та розпорядження керівництва;</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інші обов’язки, що не суперечать законодавству України.</w:t>
      </w:r>
    </w:p>
    <w:p w:rsidR="00824092" w:rsidRPr="00A97FF0" w:rsidRDefault="00824092" w:rsidP="00A97FF0">
      <w:pPr>
        <w:spacing w:after="0" w:line="360" w:lineRule="auto"/>
        <w:ind w:right="43"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sz w:val="28"/>
          <w:szCs w:val="28"/>
          <w:lang w:val="uk-UA" w:eastAsia="ru-RU"/>
        </w:rPr>
        <w:t xml:space="preserve">7.8. Педагогічні та інші працівники приймаються на роботу до  закладу дошкільної освіти його </w:t>
      </w:r>
      <w:r w:rsidRPr="00A97FF0">
        <w:rPr>
          <w:rFonts w:ascii="Times New Roman" w:hAnsi="Times New Roman"/>
          <w:sz w:val="28"/>
          <w:szCs w:val="28"/>
          <w:lang w:val="uk-UA"/>
        </w:rPr>
        <w:t>керівником</w:t>
      </w:r>
      <w:r w:rsidRPr="00A97FF0">
        <w:rPr>
          <w:rFonts w:ascii="Times New Roman" w:eastAsia="Times New Roman" w:hAnsi="Times New Roman"/>
          <w:color w:val="000000"/>
          <w:sz w:val="28"/>
          <w:szCs w:val="28"/>
          <w:lang w:val="uk-UA" w:eastAsia="ru-RU"/>
        </w:rPr>
        <w:t>.</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7.9. Працівники несуть відповідальність за збереження життя, фізичне і психічне здоров’я дитини згідно із законодавством.</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7.10. Працівники закладу дошкільної освіти відповідно до Закону України «Про забезпечення санітарного та епідеміологічного благополуччя населення» проходять періодичні безоплатні медичні огляди в установленому законодавством порядку.</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24092" w:rsidRPr="00A97FF0" w:rsidRDefault="00824092" w:rsidP="00A97FF0">
      <w:pPr>
        <w:spacing w:after="0" w:line="360" w:lineRule="auto"/>
        <w:ind w:right="43"/>
        <w:jc w:val="both"/>
        <w:rPr>
          <w:rFonts w:ascii="Times New Roman" w:eastAsia="Times New Roman" w:hAnsi="Times New Roman"/>
          <w:sz w:val="28"/>
          <w:szCs w:val="28"/>
          <w:lang w:val="uk-UA" w:eastAsia="ru-RU"/>
        </w:rPr>
      </w:pPr>
    </w:p>
    <w:p w:rsidR="00824092" w:rsidRPr="00A97FF0" w:rsidRDefault="00824092" w:rsidP="00A97FF0">
      <w:pPr>
        <w:spacing w:after="0" w:line="360" w:lineRule="auto"/>
        <w:ind w:right="43"/>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lastRenderedPageBreak/>
        <w:t>VIII. Управління закладом дошкільної освіти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8.1. Управління закладом дошкільної освіти здійснюється його засновником та Департаментом освіти та науки Хмельницької міської ради.</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8.2. Безпосереднє керівництво роботою закладу дошкільної освіти здійснює його директор, який призначається і звільняється з посади директором Департаменту освіти та науки Хмельницької міської ради або особою, яка виконує обов’язки директора Департаменту з дотриманням чинного законодавства.</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hAnsi="Times New Roman"/>
          <w:color w:val="000000"/>
          <w:sz w:val="28"/>
          <w:szCs w:val="28"/>
          <w:shd w:val="clear" w:color="auto" w:fill="FFFFFF"/>
          <w:lang w:val="uk-UA"/>
        </w:rPr>
        <w:t>Департамент освіти та науки Хмельницької міської ради укладає строковий трудовий договір (контракт) з директором закладу дошкільної освіти, обраним (призначеним) у порядку встановленому чинним законодавством.</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Керівник закладу дошкільної освіти:</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здійснює керівництво і контроль за діяльністю закладу дошкільної освіти;</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розпоряджається в установленому порядку майном і коштами закладу дошкільної освіти;</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відповідає за дотримання фінансової дисципліни та збереження матеріально-технічної бази закладу;</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приймає на роботу та звільняє з роботи працівників закладу дошкільної освіти;</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видає у межах своєї компетенції накази та розпорядження, контролює їх виконання;</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контролює організацію харчування і медичного обслуговування дітей;</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затверджує правила внутрішнього трудового розпорядку, посадові інструкції працівників;</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підтримує ініціативу щодо вдосконалення освітньої роботи, заохочує творчі пошуки, дослідно-експериментальну роботу педагогів;</w:t>
      </w:r>
    </w:p>
    <w:p w:rsidR="00824092" w:rsidRPr="00A97FF0" w:rsidRDefault="00824092"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організовує різні форми співпраці з батьками або особами, які їх замінюють;</w:t>
      </w:r>
    </w:p>
    <w:p w:rsidR="00824092" w:rsidRPr="00A97FF0" w:rsidRDefault="008F305E" w:rsidP="00A97FF0">
      <w:pPr>
        <w:numPr>
          <w:ilvl w:val="0"/>
          <w:numId w:val="1"/>
        </w:numPr>
        <w:tabs>
          <w:tab w:val="left" w:pos="851"/>
        </w:tabs>
        <w:spacing w:after="0" w:line="360" w:lineRule="auto"/>
        <w:ind w:left="0" w:right="45"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щороку звітує про освітню</w:t>
      </w:r>
      <w:r w:rsidR="00824092" w:rsidRPr="00A97FF0">
        <w:rPr>
          <w:rFonts w:ascii="Times New Roman" w:eastAsia="Times New Roman" w:hAnsi="Times New Roman"/>
          <w:sz w:val="28"/>
          <w:szCs w:val="28"/>
          <w:lang w:val="uk-UA" w:eastAsia="ru-RU"/>
        </w:rPr>
        <w:t>, методичну, економічну, фінансово-гос</w:t>
      </w:r>
      <w:r w:rsidR="00A209E6" w:rsidRPr="00A97FF0">
        <w:rPr>
          <w:rFonts w:ascii="Times New Roman" w:eastAsia="Times New Roman" w:hAnsi="Times New Roman"/>
          <w:sz w:val="28"/>
          <w:szCs w:val="28"/>
          <w:lang w:val="uk-UA" w:eastAsia="ru-RU"/>
        </w:rPr>
        <w:t>подарську діяльність</w:t>
      </w:r>
      <w:r w:rsidR="00824092" w:rsidRPr="00A97FF0">
        <w:rPr>
          <w:rFonts w:ascii="Times New Roman" w:eastAsia="Times New Roman" w:hAnsi="Times New Roman"/>
          <w:sz w:val="28"/>
          <w:szCs w:val="28"/>
          <w:lang w:val="uk-UA" w:eastAsia="ru-RU"/>
        </w:rPr>
        <w:t xml:space="preserve"> закладу</w:t>
      </w:r>
      <w:r w:rsidR="00A209E6" w:rsidRPr="00A97FF0">
        <w:rPr>
          <w:rFonts w:ascii="Times New Roman" w:eastAsia="Times New Roman" w:hAnsi="Times New Roman"/>
          <w:sz w:val="28"/>
          <w:szCs w:val="28"/>
          <w:lang w:val="uk-UA" w:eastAsia="ru-RU"/>
        </w:rPr>
        <w:t xml:space="preserve"> дошкільної освіти</w:t>
      </w:r>
      <w:r w:rsidR="00824092" w:rsidRPr="00A97FF0">
        <w:rPr>
          <w:rFonts w:ascii="Times New Roman" w:eastAsia="Times New Roman" w:hAnsi="Times New Roman"/>
          <w:sz w:val="28"/>
          <w:szCs w:val="28"/>
          <w:lang w:val="uk-UA" w:eastAsia="ru-RU"/>
        </w:rPr>
        <w:t xml:space="preserve"> на загальних зборах колективу та батьків або осіб, які їх замінюють.</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8.3. Постійно діючий колегіальний орган у закладі дошкільної освіти – педагогічна рада.</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До складу педагогічної ради входять: усі педагогічні працівники, медичні працівники, інші спеціалісти.</w:t>
      </w:r>
    </w:p>
    <w:p w:rsidR="00824092" w:rsidRPr="00A97FF0" w:rsidRDefault="00824092" w:rsidP="00A97FF0">
      <w:pPr>
        <w:spacing w:after="0" w:line="360" w:lineRule="auto"/>
        <w:ind w:right="43"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sz w:val="28"/>
          <w:szCs w:val="28"/>
          <w:lang w:val="uk-UA" w:eastAsia="ru-RU"/>
        </w:rPr>
        <w:t>Головою педагогічної ради є директор закладу дошкільної освіти</w:t>
      </w:r>
      <w:r w:rsidRPr="00A97FF0">
        <w:rPr>
          <w:rFonts w:ascii="Times New Roman" w:eastAsia="Times New Roman" w:hAnsi="Times New Roman"/>
          <w:color w:val="000000"/>
          <w:sz w:val="28"/>
          <w:szCs w:val="28"/>
          <w:lang w:val="uk-UA" w:eastAsia="ru-RU"/>
        </w:rPr>
        <w:t>.</w:t>
      </w:r>
    </w:p>
    <w:p w:rsidR="00824092" w:rsidRPr="00A97FF0" w:rsidRDefault="00824092" w:rsidP="00A97FF0">
      <w:pPr>
        <w:spacing w:after="0" w:line="360" w:lineRule="auto"/>
        <w:ind w:right="43"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8.4. Педагогічна рада закладу:</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1" w:name="n497"/>
      <w:bookmarkEnd w:id="1"/>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2" w:name="n498"/>
      <w:bookmarkEnd w:id="2"/>
      <w:r w:rsidRPr="00A97FF0">
        <w:rPr>
          <w:color w:val="000000"/>
          <w:sz w:val="28"/>
          <w:szCs w:val="28"/>
          <w:lang w:val="uk-UA"/>
        </w:rPr>
        <w:t xml:space="preserve">  -  розглядає питання вдосконалення організації освітнього процесу у закладі;</w:t>
      </w:r>
      <w:bookmarkStart w:id="3" w:name="n499"/>
      <w:bookmarkEnd w:id="3"/>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lastRenderedPageBreak/>
        <w:t xml:space="preserve">  - визначає план роботи закладу та педагогічне навантаження педагогічних працівників;</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4" w:name="n500"/>
      <w:bookmarkEnd w:id="4"/>
      <w:r w:rsidRPr="00A97FF0">
        <w:rPr>
          <w:color w:val="000000"/>
          <w:sz w:val="28"/>
          <w:szCs w:val="28"/>
          <w:lang w:val="uk-UA"/>
        </w:rPr>
        <w:t xml:space="preserve">  - затверджує заходи щодо зміцнення здоров’я дітей;</w:t>
      </w:r>
      <w:bookmarkStart w:id="5" w:name="n501"/>
      <w:bookmarkEnd w:id="5"/>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обговорює питання підвищення кваліфікації педагогічних працівників, розвитку їхньої творчої ініціативи;</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6" w:name="n502"/>
      <w:bookmarkEnd w:id="6"/>
      <w:r w:rsidRPr="00A97FF0">
        <w:rPr>
          <w:color w:val="000000"/>
          <w:sz w:val="28"/>
          <w:szCs w:val="28"/>
          <w:lang w:val="uk-UA"/>
        </w:rPr>
        <w:t xml:space="preserve">  - затверджує щорічний план підвищення кваліфікації педагогічних працівників;</w:t>
      </w:r>
      <w:bookmarkStart w:id="7" w:name="n503"/>
      <w:bookmarkEnd w:id="7"/>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заслуховує звіти педагогічних працівників, які проходять атестацію;</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8" w:name="n504"/>
      <w:bookmarkEnd w:id="8"/>
      <w:r w:rsidRPr="00A97FF0">
        <w:rPr>
          <w:color w:val="000000"/>
          <w:sz w:val="28"/>
          <w:szCs w:val="28"/>
          <w:lang w:val="uk-UA"/>
        </w:rPr>
        <w:t xml:space="preserve">  -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9" w:name="n505"/>
      <w:bookmarkEnd w:id="9"/>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визначає шляхи співпраці закладу дошкільної освіти з сім’єю;</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10" w:name="n506"/>
      <w:bookmarkEnd w:id="10"/>
      <w:r w:rsidRPr="00A97FF0">
        <w:rPr>
          <w:color w:val="000000"/>
          <w:sz w:val="28"/>
          <w:szCs w:val="28"/>
          <w:lang w:val="uk-UA"/>
        </w:rPr>
        <w:t xml:space="preserve">  - ухвалює рішення щодо відзначення, морального та матеріального заохочення працівників закладу та інших учасників освітнього процесу;</w:t>
      </w:r>
      <w:bookmarkStart w:id="11" w:name="n507"/>
      <w:bookmarkEnd w:id="11"/>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розглядає питання щодо відповідальності працівників закладу та інших учасників освітнього процесу за невиконання ними своїх обов’язків;</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12" w:name="n508"/>
      <w:bookmarkEnd w:id="12"/>
      <w:r w:rsidRPr="00A97FF0">
        <w:rPr>
          <w:color w:val="000000"/>
          <w:sz w:val="28"/>
          <w:szCs w:val="28"/>
          <w:lang w:val="uk-UA"/>
        </w:rPr>
        <w:t xml:space="preserve">  - має право ініціювати проведення позапланового інституційного аудиту закладу та проведення громадської акредитації закладу;</w:t>
      </w:r>
      <w:bookmarkStart w:id="13" w:name="n509"/>
      <w:bookmarkEnd w:id="13"/>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розглядає інші питання, віднесені законом та/або установчими документами закладу до її повноважень.</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14" w:name="n510"/>
      <w:bookmarkEnd w:id="14"/>
      <w:r w:rsidRPr="00A97FF0">
        <w:rPr>
          <w:color w:val="000000"/>
          <w:sz w:val="28"/>
          <w:szCs w:val="28"/>
          <w:lang w:val="uk-UA"/>
        </w:rPr>
        <w:t>Рішення педагогічної ради закладу дошкільної освіти вводяться в дію наказами керівника закладу.</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sz w:val="28"/>
          <w:szCs w:val="28"/>
          <w:lang w:val="uk-UA"/>
        </w:rPr>
        <w:t>Робота педагогічної ради планується довільно, відповідно до потреб закладу</w:t>
      </w:r>
      <w:r w:rsidR="00A209E6" w:rsidRPr="00A97FF0">
        <w:rPr>
          <w:sz w:val="28"/>
          <w:szCs w:val="28"/>
          <w:lang w:val="uk-UA"/>
        </w:rPr>
        <w:t xml:space="preserve"> дошкільної освіти</w:t>
      </w:r>
      <w:r w:rsidRPr="00A97FF0">
        <w:rPr>
          <w:sz w:val="28"/>
          <w:szCs w:val="28"/>
          <w:lang w:val="uk-UA"/>
        </w:rPr>
        <w:t>.</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sz w:val="28"/>
          <w:szCs w:val="28"/>
          <w:lang w:val="uk-UA"/>
        </w:rPr>
        <w:t xml:space="preserve">  8.5. </w:t>
      </w:r>
      <w:r w:rsidRPr="00A97FF0">
        <w:rPr>
          <w:color w:val="000000"/>
          <w:sz w:val="28"/>
          <w:szCs w:val="28"/>
          <w:lang w:val="uk-UA"/>
        </w:rPr>
        <w:t>У закладі дошкільної освіти можуть діяти:</w:t>
      </w:r>
      <w:bookmarkStart w:id="15" w:name="n511"/>
      <w:bookmarkEnd w:id="15"/>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r w:rsidRPr="00A97FF0">
        <w:rPr>
          <w:color w:val="000000"/>
          <w:sz w:val="28"/>
          <w:szCs w:val="28"/>
          <w:lang w:val="uk-UA"/>
        </w:rPr>
        <w:t xml:space="preserve">   - органи самоврядування працівників закладу освіти;</w:t>
      </w:r>
    </w:p>
    <w:p w:rsidR="00824092" w:rsidRPr="00A97FF0" w:rsidRDefault="00824092" w:rsidP="00A97FF0">
      <w:pPr>
        <w:pStyle w:val="rvps2"/>
        <w:shd w:val="clear" w:color="auto" w:fill="FFFFFF"/>
        <w:spacing w:before="0" w:beforeAutospacing="0" w:after="0" w:afterAutospacing="0" w:line="360" w:lineRule="auto"/>
        <w:ind w:firstLine="450"/>
        <w:jc w:val="both"/>
        <w:rPr>
          <w:color w:val="000000"/>
          <w:sz w:val="28"/>
          <w:szCs w:val="28"/>
          <w:lang w:val="uk-UA"/>
        </w:rPr>
      </w:pPr>
      <w:bookmarkStart w:id="16" w:name="n512"/>
      <w:bookmarkEnd w:id="16"/>
      <w:r w:rsidRPr="00A97FF0">
        <w:rPr>
          <w:color w:val="000000"/>
          <w:sz w:val="28"/>
          <w:szCs w:val="28"/>
          <w:lang w:val="uk-UA"/>
        </w:rPr>
        <w:t xml:space="preserve">   - органи батьківського самоврядування;</w:t>
      </w:r>
      <w:bookmarkStart w:id="17" w:name="n513"/>
      <w:bookmarkStart w:id="18" w:name="n514"/>
      <w:bookmarkEnd w:id="17"/>
      <w:bookmarkEnd w:id="18"/>
    </w:p>
    <w:p w:rsidR="00824092" w:rsidRPr="00A97FF0" w:rsidRDefault="00824092" w:rsidP="00A97FF0">
      <w:pPr>
        <w:pStyle w:val="rvps2"/>
        <w:shd w:val="clear" w:color="auto" w:fill="FFFFFF"/>
        <w:spacing w:before="0" w:beforeAutospacing="0" w:after="0" w:afterAutospacing="0" w:line="360" w:lineRule="auto"/>
        <w:ind w:firstLine="567"/>
        <w:jc w:val="both"/>
        <w:rPr>
          <w:color w:val="000000"/>
          <w:sz w:val="28"/>
          <w:szCs w:val="28"/>
          <w:lang w:val="uk-UA"/>
        </w:rPr>
      </w:pPr>
      <w:r w:rsidRPr="00A97FF0">
        <w:rPr>
          <w:color w:val="000000"/>
          <w:sz w:val="28"/>
          <w:szCs w:val="28"/>
          <w:lang w:val="uk-UA"/>
        </w:rPr>
        <w:lastRenderedPageBreak/>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824092" w:rsidRPr="00A97FF0" w:rsidRDefault="00824092" w:rsidP="00A97FF0">
      <w:pPr>
        <w:pStyle w:val="rvps2"/>
        <w:shd w:val="clear" w:color="auto" w:fill="FFFFFF"/>
        <w:spacing w:before="0" w:beforeAutospacing="0" w:after="150" w:afterAutospacing="0" w:line="360" w:lineRule="auto"/>
        <w:ind w:firstLine="567"/>
        <w:jc w:val="both"/>
        <w:rPr>
          <w:color w:val="000000"/>
          <w:sz w:val="28"/>
          <w:szCs w:val="28"/>
          <w:lang w:val="uk-UA"/>
        </w:rPr>
      </w:pPr>
      <w:bookmarkStart w:id="19" w:name="n515"/>
      <w:bookmarkEnd w:id="19"/>
      <w:r w:rsidRPr="00A97FF0">
        <w:rPr>
          <w:color w:val="000000"/>
          <w:sz w:val="28"/>
          <w:szCs w:val="28"/>
          <w:lang w:val="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A97FF0">
        <w:rPr>
          <w:color w:val="000000"/>
          <w:sz w:val="28"/>
          <w:szCs w:val="28"/>
          <w:lang w:val="uk-UA"/>
        </w:rPr>
        <w:t>професійно</w:t>
      </w:r>
      <w:proofErr w:type="spellEnd"/>
      <w:r w:rsidRPr="00A97FF0">
        <w:rPr>
          <w:color w:val="000000"/>
          <w:sz w:val="28"/>
          <w:szCs w:val="28"/>
          <w:lang w:val="uk-UA"/>
        </w:rPr>
        <w:t>-педагогічної діяльності, розгля</w:t>
      </w:r>
      <w:r w:rsidR="00C453B4" w:rsidRPr="00A97FF0">
        <w:rPr>
          <w:color w:val="000000"/>
          <w:sz w:val="28"/>
          <w:szCs w:val="28"/>
          <w:lang w:val="uk-UA"/>
        </w:rPr>
        <w:t>дають питання освітньої</w:t>
      </w:r>
      <w:r w:rsidRPr="00A97FF0">
        <w:rPr>
          <w:color w:val="000000"/>
          <w:sz w:val="28"/>
          <w:szCs w:val="28"/>
          <w:lang w:val="uk-UA"/>
        </w:rPr>
        <w:t>, методичної, економічної і фінансово-господарської діяльності закладу дошкільної освіти.</w:t>
      </w:r>
    </w:p>
    <w:p w:rsidR="00824092" w:rsidRPr="00A97FF0" w:rsidRDefault="00824092"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color w:val="000000"/>
          <w:sz w:val="28"/>
          <w:szCs w:val="28"/>
          <w:lang w:val="uk-UA" w:eastAsia="ru-RU"/>
        </w:rPr>
        <w:t xml:space="preserve">ІХ. Майно </w:t>
      </w:r>
      <w:r w:rsidRPr="00A97FF0">
        <w:rPr>
          <w:rFonts w:ascii="Times New Roman" w:eastAsia="Times New Roman" w:hAnsi="Times New Roman"/>
          <w:b/>
          <w:sz w:val="28"/>
          <w:szCs w:val="28"/>
          <w:lang w:val="uk-UA" w:eastAsia="ru-RU"/>
        </w:rPr>
        <w:t>закладу дошкільної освіти</w:t>
      </w:r>
    </w:p>
    <w:p w:rsidR="00824092" w:rsidRPr="00A97FF0" w:rsidRDefault="00824092" w:rsidP="00A97FF0">
      <w:pPr>
        <w:spacing w:after="0" w:line="360" w:lineRule="auto"/>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9.1. Матеріально-технічна база закладу дошкільної освіти  включає: земельну ділянку, будівлі, споруди, комунікації, інвентар, обладнання, спортивні та ігрові майданчики, інші матеріальні цінності, вартість яких відображено в балансі закладу дошкільної освіти.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9.2. Майно закладу дошкільної освіти належить йому на праві оперативного управління відповідно до чинного законодавства.</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9.3. Для забезпечення освітнього процесу база закладу дошкільної освіти складається з групових кімнат, спалень, роздягальних кімнат, актового залу, медичного кабінету, харчоблоку, приміщень для технічного персоналу.</w:t>
      </w:r>
    </w:p>
    <w:p w:rsidR="00824092" w:rsidRPr="00A97FF0" w:rsidRDefault="00824092" w:rsidP="00A97FF0">
      <w:pPr>
        <w:spacing w:after="0" w:line="360" w:lineRule="auto"/>
        <w:jc w:val="center"/>
        <w:rPr>
          <w:rFonts w:ascii="Times New Roman" w:eastAsia="Times New Roman" w:hAnsi="Times New Roman"/>
          <w:sz w:val="28"/>
          <w:szCs w:val="28"/>
          <w:lang w:val="uk-UA" w:eastAsia="ru-RU"/>
        </w:rPr>
      </w:pPr>
      <w:r w:rsidRPr="00A97FF0">
        <w:rPr>
          <w:rFonts w:ascii="Times New Roman" w:eastAsia="Times New Roman" w:hAnsi="Times New Roman"/>
          <w:b/>
          <w:sz w:val="28"/>
          <w:szCs w:val="28"/>
          <w:lang w:val="uk-UA" w:eastAsia="ru-RU"/>
        </w:rPr>
        <w:t>Х. Фінансово-господарська діяльність закладу дошкільної освіти</w:t>
      </w:r>
    </w:p>
    <w:p w:rsidR="00824092" w:rsidRPr="00A97FF0" w:rsidRDefault="00824092" w:rsidP="00A97FF0">
      <w:pPr>
        <w:spacing w:after="0" w:line="360" w:lineRule="auto"/>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10.1.</w:t>
      </w:r>
      <w:r w:rsidR="00C83C44" w:rsidRPr="00A97FF0">
        <w:rPr>
          <w:rFonts w:ascii="Times New Roman" w:eastAsia="Times New Roman" w:hAnsi="Times New Roman"/>
          <w:sz w:val="28"/>
          <w:szCs w:val="28"/>
          <w:lang w:val="uk-UA" w:eastAsia="ru-RU"/>
        </w:rPr>
        <w:t xml:space="preserve"> Шаровечківський</w:t>
      </w:r>
      <w:r w:rsidRPr="00A97FF0">
        <w:rPr>
          <w:rFonts w:ascii="Times New Roman" w:eastAsia="Times New Roman" w:hAnsi="Times New Roman"/>
          <w:sz w:val="28"/>
          <w:szCs w:val="28"/>
          <w:lang w:val="uk-UA" w:eastAsia="ru-RU"/>
        </w:rPr>
        <w:t xml:space="preserve"> заклад </w:t>
      </w:r>
      <w:r w:rsidRPr="00A97FF0">
        <w:rPr>
          <w:rFonts w:ascii="Times New Roman" w:hAnsi="Times New Roman"/>
          <w:sz w:val="28"/>
          <w:szCs w:val="28"/>
          <w:lang w:val="uk-UA"/>
        </w:rPr>
        <w:t xml:space="preserve">дошкільної </w:t>
      </w:r>
      <w:r w:rsidR="002835ED">
        <w:rPr>
          <w:rFonts w:ascii="Times New Roman" w:hAnsi="Times New Roman"/>
          <w:sz w:val="28"/>
          <w:szCs w:val="28"/>
          <w:lang w:val="uk-UA"/>
        </w:rPr>
        <w:t>освіти «Перлинка</w:t>
      </w:r>
      <w:r w:rsidRPr="00A97FF0">
        <w:rPr>
          <w:rFonts w:ascii="Times New Roman" w:hAnsi="Times New Roman"/>
          <w:sz w:val="28"/>
          <w:szCs w:val="28"/>
          <w:lang w:val="uk-UA"/>
        </w:rPr>
        <w:t>» Хмельницької міської ради Хмельницької області</w:t>
      </w:r>
      <w:r w:rsidRPr="00A97FF0">
        <w:rPr>
          <w:rFonts w:ascii="Times New Roman" w:eastAsia="Times New Roman" w:hAnsi="Times New Roman"/>
          <w:sz w:val="28"/>
          <w:szCs w:val="28"/>
          <w:lang w:val="uk-UA" w:eastAsia="ru-RU"/>
        </w:rPr>
        <w:t xml:space="preserve"> утворений та зареєстрований в порядку, визначеному законом, що регулює діяльність відповідної неприбуткової організації.</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10.2. Джерелами фінансування закладу дошкільної освіти є кошти:</w:t>
      </w:r>
    </w:p>
    <w:p w:rsidR="00824092" w:rsidRPr="00A97FF0" w:rsidRDefault="00824092" w:rsidP="00A97FF0">
      <w:pPr>
        <w:spacing w:after="0" w:line="360" w:lineRule="auto"/>
        <w:ind w:firstLine="567"/>
        <w:jc w:val="both"/>
        <w:rPr>
          <w:rFonts w:ascii="Times New Roman" w:eastAsia="Times New Roman" w:hAnsi="Times New Roman"/>
          <w:color w:val="4B4B4B"/>
          <w:sz w:val="28"/>
          <w:szCs w:val="28"/>
          <w:lang w:val="uk-UA" w:eastAsia="ru-RU"/>
        </w:rPr>
      </w:pPr>
      <w:r w:rsidRPr="00A97FF0">
        <w:rPr>
          <w:rFonts w:ascii="Times New Roman" w:eastAsia="Times New Roman" w:hAnsi="Times New Roman"/>
          <w:sz w:val="28"/>
          <w:szCs w:val="28"/>
          <w:lang w:val="uk-UA" w:eastAsia="ru-RU"/>
        </w:rPr>
        <w:t>- засновника;</w:t>
      </w:r>
    </w:p>
    <w:p w:rsidR="00824092" w:rsidRPr="00A97FF0" w:rsidRDefault="00824092" w:rsidP="00A97FF0">
      <w:pPr>
        <w:spacing w:after="0" w:line="360" w:lineRule="auto"/>
        <w:ind w:firstLine="567"/>
        <w:jc w:val="both"/>
        <w:rPr>
          <w:rFonts w:ascii="Times New Roman" w:eastAsia="Times New Roman" w:hAnsi="Times New Roman"/>
          <w:color w:val="4B4B4B"/>
          <w:sz w:val="28"/>
          <w:szCs w:val="28"/>
          <w:lang w:val="uk-UA" w:eastAsia="ru-RU"/>
        </w:rPr>
      </w:pPr>
      <w:r w:rsidRPr="00A97FF0">
        <w:rPr>
          <w:rFonts w:ascii="Times New Roman" w:eastAsia="Times New Roman" w:hAnsi="Times New Roman"/>
          <w:sz w:val="28"/>
          <w:szCs w:val="28"/>
          <w:lang w:val="uk-UA" w:eastAsia="ru-RU"/>
        </w:rPr>
        <w:t>- бюджету громади у розмірі, передбаченому нормативами фінансування закладу дошкільної освіти;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батьків або осіб, які їх замінюють;</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xml:space="preserve">- добровільні пожертвування і цільові внески </w:t>
      </w:r>
      <w:r w:rsidR="00636A98" w:rsidRPr="00A97FF0">
        <w:rPr>
          <w:rFonts w:ascii="Times New Roman" w:eastAsia="Times New Roman" w:hAnsi="Times New Roman"/>
          <w:sz w:val="28"/>
          <w:szCs w:val="28"/>
          <w:lang w:val="uk-UA" w:eastAsia="ru-RU"/>
        </w:rPr>
        <w:t>фізичних і юридичних осіб;</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lastRenderedPageBreak/>
        <w:t>- інші кошти, не заборонені законодавством.</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10.3. Закладу дошкільної освіти заборонено здійснювати розподіл отриманих доходів (прибутків) або їх частини серед засновників (учасників), працівників закладу дошкільної освіти (крім оплати їх праці, нарахування єдиного соціального внеску), членів органів управління та інших пов’язаних з ними осіб.</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10.4. У разі припинення своєї діяльності (у результаті ліквідації, злиття, поділу, приєднання або перетворення) заклад дошкільної освіти всі свої активи повинен передати іншій або декільком неприбутковим організаціям відповідного виду або зарахувати їх до доходу бюджету громади.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10.5. Доходи (прибутки) закладу дошкільної освіти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824092" w:rsidRPr="00A97FF0" w:rsidRDefault="00824092" w:rsidP="00A97FF0">
      <w:pPr>
        <w:spacing w:after="0" w:line="360" w:lineRule="auto"/>
        <w:ind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 xml:space="preserve">10.6. Штатний розпис </w:t>
      </w:r>
      <w:r w:rsidRPr="00A97FF0">
        <w:rPr>
          <w:rFonts w:ascii="Times New Roman" w:eastAsia="Times New Roman" w:hAnsi="Times New Roman"/>
          <w:sz w:val="28"/>
          <w:szCs w:val="28"/>
          <w:lang w:val="uk-UA" w:eastAsia="ru-RU"/>
        </w:rPr>
        <w:t xml:space="preserve">закладу дошкільної освіти </w:t>
      </w:r>
      <w:r w:rsidRPr="00A97FF0">
        <w:rPr>
          <w:rFonts w:ascii="Times New Roman" w:eastAsia="Times New Roman" w:hAnsi="Times New Roman"/>
          <w:color w:val="000000"/>
          <w:sz w:val="28"/>
          <w:szCs w:val="28"/>
          <w:lang w:val="uk-UA" w:eastAsia="ru-RU"/>
        </w:rPr>
        <w:t xml:space="preserve">затверджується Департаментом освіти та науки Хмельницької міської ради на основі Типових штатних нормативів </w:t>
      </w:r>
      <w:r w:rsidRPr="00A97FF0">
        <w:rPr>
          <w:rFonts w:ascii="Times New Roman" w:eastAsia="Times New Roman" w:hAnsi="Times New Roman"/>
          <w:sz w:val="28"/>
          <w:szCs w:val="28"/>
          <w:lang w:val="uk-UA" w:eastAsia="ru-RU"/>
        </w:rPr>
        <w:t>закладу дошкільної освіти</w:t>
      </w:r>
      <w:r w:rsidRPr="00A97FF0">
        <w:rPr>
          <w:rFonts w:ascii="Times New Roman" w:eastAsia="Times New Roman" w:hAnsi="Times New Roman"/>
          <w:color w:val="000000"/>
          <w:sz w:val="28"/>
          <w:szCs w:val="28"/>
          <w:lang w:val="uk-UA" w:eastAsia="ru-RU"/>
        </w:rPr>
        <w:t>, затверджених Міністерством освіти і науки України.</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10.7. Заклад дошкільної освіти за погодженням із засновником має право:</w:t>
      </w:r>
    </w:p>
    <w:p w:rsidR="00824092" w:rsidRPr="00A97FF0" w:rsidRDefault="00824092" w:rsidP="00A97FF0">
      <w:pPr>
        <w:tabs>
          <w:tab w:val="left" w:pos="851"/>
        </w:tabs>
        <w:spacing w:after="0" w:line="360" w:lineRule="auto"/>
        <w:ind w:left="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 орендувати необхідне обладнання та інше майно;</w:t>
      </w:r>
    </w:p>
    <w:p w:rsidR="00824092" w:rsidRPr="00A97FF0" w:rsidRDefault="00824092" w:rsidP="00A97FF0">
      <w:pPr>
        <w:spacing w:after="0" w:line="360" w:lineRule="auto"/>
        <w:jc w:val="both"/>
        <w:rPr>
          <w:rFonts w:ascii="Times New Roman" w:hAnsi="Times New Roman"/>
          <w:color w:val="000000"/>
          <w:sz w:val="28"/>
          <w:szCs w:val="28"/>
          <w:lang w:val="uk-UA" w:eastAsia="ru-RU"/>
        </w:rPr>
      </w:pPr>
      <w:r w:rsidRPr="00A97FF0">
        <w:rPr>
          <w:rFonts w:ascii="Times New Roman" w:eastAsia="Times New Roman" w:hAnsi="Times New Roman"/>
          <w:sz w:val="28"/>
          <w:szCs w:val="28"/>
          <w:lang w:val="uk-UA" w:eastAsia="ru-RU"/>
        </w:rPr>
        <w:t xml:space="preserve">          </w:t>
      </w:r>
      <w:r w:rsidRPr="00A97FF0">
        <w:rPr>
          <w:rFonts w:ascii="Times New Roman" w:hAnsi="Times New Roman"/>
          <w:color w:val="000000"/>
          <w:sz w:val="28"/>
          <w:szCs w:val="28"/>
          <w:lang w:val="uk-UA"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824092" w:rsidRPr="00A97FF0" w:rsidRDefault="00824092" w:rsidP="00A97FF0">
      <w:pPr>
        <w:spacing w:after="0" w:line="360" w:lineRule="auto"/>
        <w:jc w:val="both"/>
        <w:rPr>
          <w:rFonts w:ascii="Times New Roman" w:hAnsi="Times New Roman"/>
          <w:color w:val="000000"/>
          <w:sz w:val="28"/>
          <w:szCs w:val="28"/>
          <w:lang w:val="uk-UA" w:eastAsia="ru-RU"/>
        </w:rPr>
      </w:pPr>
      <w:r w:rsidRPr="00A97FF0">
        <w:rPr>
          <w:rFonts w:ascii="Times New Roman" w:hAnsi="Times New Roman"/>
          <w:color w:val="000000"/>
          <w:sz w:val="28"/>
          <w:szCs w:val="28"/>
          <w:lang w:val="uk-UA" w:eastAsia="ru-RU"/>
        </w:rPr>
        <w:t xml:space="preserve">          10.8. Заклад дошкільної освіти </w:t>
      </w:r>
      <w:r w:rsidRPr="00A97FF0">
        <w:rPr>
          <w:rFonts w:ascii="Times New Roman" w:hAnsi="Times New Roman"/>
          <w:color w:val="000000"/>
          <w:sz w:val="28"/>
          <w:szCs w:val="28"/>
          <w:shd w:val="clear" w:color="auto" w:fill="FFFFFF"/>
          <w:lang w:val="uk-UA"/>
        </w:rPr>
        <w:t xml:space="preserve">може надавати платні освітні та інші послуги, перелік яких затверджує Кабінет Міністрів України та Засновник закладу дошкільної освіти. </w:t>
      </w:r>
    </w:p>
    <w:p w:rsidR="00824092" w:rsidRPr="00A97FF0" w:rsidRDefault="00824092" w:rsidP="00A97FF0">
      <w:pPr>
        <w:spacing w:after="0" w:line="360" w:lineRule="auto"/>
        <w:ind w:firstLine="567"/>
        <w:jc w:val="both"/>
        <w:rPr>
          <w:rFonts w:ascii="Times New Roman" w:eastAsia="Times New Roman" w:hAnsi="Times New Roman"/>
          <w:sz w:val="28"/>
          <w:szCs w:val="28"/>
          <w:lang w:val="uk-UA" w:eastAsia="ru-RU"/>
        </w:rPr>
      </w:pPr>
      <w:r w:rsidRPr="00A97FF0">
        <w:rPr>
          <w:rFonts w:ascii="Times New Roman" w:eastAsia="Times New Roman" w:hAnsi="Times New Roman"/>
          <w:sz w:val="28"/>
          <w:szCs w:val="28"/>
          <w:lang w:val="uk-UA" w:eastAsia="ru-RU"/>
        </w:rPr>
        <w:t>10.9. Статистична звітність про діяльність закладу дошкільної освіти здійснюється відповідно до законодавства.</w:t>
      </w:r>
    </w:p>
    <w:p w:rsidR="00824092" w:rsidRPr="00A97FF0" w:rsidRDefault="00824092" w:rsidP="00A97FF0">
      <w:pPr>
        <w:spacing w:after="0" w:line="360" w:lineRule="auto"/>
        <w:ind w:firstLine="567"/>
        <w:jc w:val="both"/>
        <w:rPr>
          <w:rFonts w:ascii="Times New Roman" w:eastAsia="Times New Roman" w:hAnsi="Times New Roman"/>
          <w:b/>
          <w:sz w:val="28"/>
          <w:szCs w:val="28"/>
          <w:lang w:val="uk-UA" w:eastAsia="ru-RU"/>
        </w:rPr>
      </w:pPr>
      <w:r w:rsidRPr="00A97FF0">
        <w:rPr>
          <w:rFonts w:ascii="Times New Roman" w:eastAsia="Times New Roman" w:hAnsi="Times New Roman"/>
          <w:sz w:val="28"/>
          <w:szCs w:val="28"/>
          <w:lang w:val="uk-UA" w:eastAsia="ru-RU"/>
        </w:rPr>
        <w:lastRenderedPageBreak/>
        <w:t>10.10. Порядок ведення діловодства та бухгалтерського обліку в закладі дошкільної освіти визначається чинним законодавством України.</w:t>
      </w:r>
    </w:p>
    <w:p w:rsidR="00824092" w:rsidRPr="00A97FF0" w:rsidRDefault="00824092" w:rsidP="00A97FF0">
      <w:pPr>
        <w:spacing w:after="0" w:line="360" w:lineRule="auto"/>
        <w:rPr>
          <w:rFonts w:ascii="Times New Roman" w:eastAsia="Times New Roman" w:hAnsi="Times New Roman"/>
          <w:b/>
          <w:sz w:val="28"/>
          <w:szCs w:val="28"/>
          <w:lang w:val="uk-UA" w:eastAsia="ru-RU"/>
        </w:rPr>
      </w:pPr>
    </w:p>
    <w:p w:rsidR="00824092" w:rsidRPr="00A97FF0" w:rsidRDefault="00824092" w:rsidP="00A97FF0">
      <w:pPr>
        <w:spacing w:after="0" w:line="360" w:lineRule="auto"/>
        <w:jc w:val="center"/>
        <w:rPr>
          <w:rFonts w:ascii="Times New Roman" w:eastAsia="Times New Roman" w:hAnsi="Times New Roman"/>
          <w:b/>
          <w:sz w:val="28"/>
          <w:szCs w:val="28"/>
          <w:lang w:val="uk-UA" w:eastAsia="ru-RU"/>
        </w:rPr>
      </w:pPr>
      <w:r w:rsidRPr="00A97FF0">
        <w:rPr>
          <w:rFonts w:ascii="Times New Roman" w:eastAsia="Times New Roman" w:hAnsi="Times New Roman"/>
          <w:b/>
          <w:sz w:val="28"/>
          <w:szCs w:val="28"/>
          <w:lang w:val="uk-UA" w:eastAsia="ru-RU"/>
        </w:rPr>
        <w:t>ХІ. Контроль за діяльністю закладу дошкільної освіти</w:t>
      </w:r>
    </w:p>
    <w:p w:rsidR="00843B39" w:rsidRPr="00A97FF0" w:rsidRDefault="00843B39" w:rsidP="00A97FF0">
      <w:pPr>
        <w:spacing w:after="0" w:line="360" w:lineRule="auto"/>
        <w:ind w:firstLine="567"/>
        <w:jc w:val="both"/>
        <w:rPr>
          <w:rFonts w:ascii="Times New Roman" w:hAnsi="Times New Roman"/>
          <w:sz w:val="28"/>
          <w:szCs w:val="28"/>
          <w:lang w:val="uk-UA"/>
        </w:rPr>
      </w:pPr>
      <w:r w:rsidRPr="00A97FF0">
        <w:rPr>
          <w:rFonts w:ascii="Times New Roman" w:hAnsi="Times New Roman"/>
          <w:sz w:val="28"/>
          <w:szCs w:val="28"/>
          <w:lang w:val="uk-UA"/>
        </w:rPr>
        <w:t>11.1.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843B39" w:rsidRPr="00A97FF0" w:rsidRDefault="00843B39" w:rsidP="00A97FF0">
      <w:pPr>
        <w:spacing w:after="0" w:line="360" w:lineRule="auto"/>
        <w:ind w:firstLine="567"/>
        <w:jc w:val="both"/>
        <w:rPr>
          <w:rFonts w:ascii="Times New Roman" w:hAnsi="Times New Roman"/>
          <w:sz w:val="28"/>
          <w:szCs w:val="28"/>
          <w:lang w:val="uk-UA"/>
        </w:rPr>
      </w:pPr>
      <w:r w:rsidRPr="00A97FF0">
        <w:rPr>
          <w:rFonts w:ascii="Times New Roman" w:hAnsi="Times New Roman"/>
          <w:sz w:val="28"/>
          <w:szCs w:val="28"/>
          <w:lang w:val="uk-UA"/>
        </w:rPr>
        <w:t>11.2. Заклад освіти підпорядкований і підзвітний Департаменту освіти та науки Хмельницької міської ради.</w:t>
      </w:r>
    </w:p>
    <w:p w:rsidR="00843B39" w:rsidRPr="00A97FF0" w:rsidRDefault="00843B39" w:rsidP="00A97FF0">
      <w:pPr>
        <w:spacing w:after="0" w:line="360" w:lineRule="auto"/>
        <w:ind w:firstLine="567"/>
        <w:jc w:val="both"/>
        <w:rPr>
          <w:rFonts w:ascii="Times New Roman" w:hAnsi="Times New Roman"/>
          <w:sz w:val="28"/>
          <w:szCs w:val="28"/>
          <w:lang w:val="uk-UA"/>
        </w:rPr>
      </w:pPr>
      <w:r w:rsidRPr="00A97FF0">
        <w:rPr>
          <w:rFonts w:ascii="Times New Roman" w:hAnsi="Times New Roman"/>
          <w:sz w:val="28"/>
          <w:szCs w:val="28"/>
          <w:lang w:val="uk-UA"/>
        </w:rPr>
        <w:t>11.3. Безпосередньо в закладі освіти громадський нагляд (контроль) може проводитися виключно з дозволу керівника закладу, крім випадків, встановлених законодавством.</w:t>
      </w:r>
    </w:p>
    <w:p w:rsidR="00843B39" w:rsidRPr="00A97FF0" w:rsidRDefault="00843B39" w:rsidP="00A97FF0">
      <w:pPr>
        <w:spacing w:after="0" w:line="360" w:lineRule="auto"/>
        <w:ind w:firstLine="567"/>
        <w:jc w:val="both"/>
        <w:rPr>
          <w:rFonts w:ascii="Times New Roman" w:hAnsi="Times New Roman"/>
          <w:sz w:val="28"/>
          <w:szCs w:val="28"/>
          <w:lang w:val="uk-UA"/>
        </w:rPr>
      </w:pPr>
      <w:r w:rsidRPr="00A97FF0">
        <w:rPr>
          <w:rFonts w:ascii="Times New Roman" w:hAnsi="Times New Roman"/>
          <w:sz w:val="28"/>
          <w:szCs w:val="28"/>
          <w:lang w:val="uk-UA"/>
        </w:rPr>
        <w:t>11.4.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824092" w:rsidRPr="00A97FF0" w:rsidRDefault="00824092" w:rsidP="00A97FF0">
      <w:pPr>
        <w:spacing w:after="0" w:line="360" w:lineRule="auto"/>
        <w:ind w:right="-1192"/>
        <w:jc w:val="both"/>
        <w:rPr>
          <w:rFonts w:ascii="Times New Roman" w:eastAsia="Times New Roman" w:hAnsi="Times New Roman"/>
          <w:sz w:val="28"/>
          <w:szCs w:val="28"/>
          <w:lang w:val="uk-UA" w:eastAsia="ru-RU"/>
        </w:rPr>
      </w:pPr>
    </w:p>
    <w:p w:rsidR="00824092" w:rsidRPr="00A97FF0" w:rsidRDefault="00824092" w:rsidP="00A97FF0">
      <w:pPr>
        <w:spacing w:after="0" w:line="360" w:lineRule="auto"/>
        <w:ind w:left="-993" w:right="-1192" w:firstLine="567"/>
        <w:jc w:val="center"/>
        <w:rPr>
          <w:rFonts w:ascii="Times New Roman" w:eastAsia="Times New Roman" w:hAnsi="Times New Roman"/>
          <w:b/>
          <w:color w:val="000000"/>
          <w:sz w:val="28"/>
          <w:szCs w:val="28"/>
          <w:lang w:val="uk-UA" w:eastAsia="ru-RU"/>
        </w:rPr>
      </w:pPr>
      <w:r w:rsidRPr="00A97FF0">
        <w:rPr>
          <w:rFonts w:ascii="Times New Roman" w:eastAsia="Times New Roman" w:hAnsi="Times New Roman"/>
          <w:b/>
          <w:color w:val="000000"/>
          <w:sz w:val="28"/>
          <w:szCs w:val="28"/>
          <w:lang w:val="uk-UA" w:eastAsia="ru-RU"/>
        </w:rPr>
        <w:t xml:space="preserve">ХІІ. Реорганізація або ліквідація </w:t>
      </w:r>
      <w:r w:rsidRPr="00A97FF0">
        <w:rPr>
          <w:rFonts w:ascii="Times New Roman" w:eastAsia="Times New Roman" w:hAnsi="Times New Roman"/>
          <w:b/>
          <w:sz w:val="28"/>
          <w:szCs w:val="28"/>
          <w:lang w:val="uk-UA" w:eastAsia="ru-RU"/>
        </w:rPr>
        <w:t>закладу дошкільної освіти</w:t>
      </w:r>
    </w:p>
    <w:p w:rsidR="00824092" w:rsidRPr="00A97FF0" w:rsidRDefault="00824092" w:rsidP="00A97FF0">
      <w:pPr>
        <w:spacing w:after="0" w:line="360" w:lineRule="auto"/>
        <w:ind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 xml:space="preserve">12.1. Рішення про реорганізацію або ліквідацію </w:t>
      </w:r>
      <w:r w:rsidRPr="00A97FF0">
        <w:rPr>
          <w:rFonts w:ascii="Times New Roman" w:eastAsia="Times New Roman" w:hAnsi="Times New Roman"/>
          <w:sz w:val="28"/>
          <w:szCs w:val="28"/>
          <w:lang w:val="uk-UA" w:eastAsia="ru-RU"/>
        </w:rPr>
        <w:t xml:space="preserve">закладу дошкільної освіти </w:t>
      </w:r>
      <w:r w:rsidRPr="00A97FF0">
        <w:rPr>
          <w:rFonts w:ascii="Times New Roman" w:eastAsia="Times New Roman" w:hAnsi="Times New Roman"/>
          <w:color w:val="000000"/>
          <w:sz w:val="28"/>
          <w:szCs w:val="28"/>
          <w:lang w:val="uk-UA" w:eastAsia="ru-RU"/>
        </w:rPr>
        <w:t>приймає засновник.</w:t>
      </w:r>
    </w:p>
    <w:p w:rsidR="00824092" w:rsidRPr="00A97FF0" w:rsidRDefault="00824092" w:rsidP="00A97FF0">
      <w:pPr>
        <w:spacing w:after="0" w:line="360" w:lineRule="auto"/>
        <w:ind w:right="-99"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 xml:space="preserve">Реорганізація </w:t>
      </w:r>
      <w:r w:rsidRPr="00A97FF0">
        <w:rPr>
          <w:rFonts w:ascii="Times New Roman" w:eastAsia="Times New Roman" w:hAnsi="Times New Roman"/>
          <w:sz w:val="28"/>
          <w:szCs w:val="28"/>
          <w:lang w:val="uk-UA" w:eastAsia="ru-RU"/>
        </w:rPr>
        <w:t xml:space="preserve">закладу дошкільної освіти </w:t>
      </w:r>
      <w:r w:rsidRPr="00A97FF0">
        <w:rPr>
          <w:rFonts w:ascii="Times New Roman" w:eastAsia="Times New Roman" w:hAnsi="Times New Roman"/>
          <w:color w:val="000000"/>
          <w:sz w:val="28"/>
          <w:szCs w:val="28"/>
          <w:lang w:val="uk-UA" w:eastAsia="ru-RU"/>
        </w:rPr>
        <w:t>відбувається шляхом злиття, приєднання, поділу, перетворення.</w:t>
      </w:r>
    </w:p>
    <w:p w:rsidR="00824092" w:rsidRPr="00A97FF0" w:rsidRDefault="00824092" w:rsidP="00A97FF0">
      <w:pPr>
        <w:spacing w:after="0" w:line="360" w:lineRule="auto"/>
        <w:ind w:right="-99"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824092" w:rsidRPr="00A97FF0" w:rsidRDefault="00824092" w:rsidP="00A97FF0">
      <w:pPr>
        <w:spacing w:after="0" w:line="360" w:lineRule="auto"/>
        <w:ind w:right="-99"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 xml:space="preserve">З часу призначення ліквідаційної комісії до неї переходять повноваження щодо управління </w:t>
      </w:r>
      <w:r w:rsidRPr="00A97FF0">
        <w:rPr>
          <w:rFonts w:ascii="Times New Roman" w:eastAsia="Times New Roman" w:hAnsi="Times New Roman"/>
          <w:sz w:val="28"/>
          <w:szCs w:val="28"/>
          <w:lang w:val="uk-UA" w:eastAsia="ru-RU"/>
        </w:rPr>
        <w:t>закладом дошкільної освіти</w:t>
      </w:r>
      <w:r w:rsidRPr="00A97FF0">
        <w:rPr>
          <w:rFonts w:ascii="Times New Roman" w:eastAsia="Times New Roman" w:hAnsi="Times New Roman"/>
          <w:color w:val="000000"/>
          <w:sz w:val="28"/>
          <w:szCs w:val="28"/>
          <w:lang w:val="uk-UA" w:eastAsia="ru-RU"/>
        </w:rPr>
        <w:t>.</w:t>
      </w:r>
    </w:p>
    <w:p w:rsidR="00824092" w:rsidRPr="00A97FF0" w:rsidRDefault="00824092" w:rsidP="00A97FF0">
      <w:pPr>
        <w:spacing w:after="0" w:line="360" w:lineRule="auto"/>
        <w:ind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 xml:space="preserve">12.2. Ліквідаційна комісія оцінює наявне майно </w:t>
      </w:r>
      <w:r w:rsidRPr="00A97FF0">
        <w:rPr>
          <w:rFonts w:ascii="Times New Roman" w:eastAsia="Times New Roman" w:hAnsi="Times New Roman"/>
          <w:sz w:val="28"/>
          <w:szCs w:val="28"/>
          <w:lang w:val="uk-UA" w:eastAsia="ru-RU"/>
        </w:rPr>
        <w:t>закладу дошкільної освіти</w:t>
      </w:r>
      <w:r w:rsidRPr="00A97FF0">
        <w:rPr>
          <w:rFonts w:ascii="Times New Roman" w:eastAsia="Times New Roman" w:hAnsi="Times New Roman"/>
          <w:color w:val="000000"/>
          <w:sz w:val="28"/>
          <w:szCs w:val="28"/>
          <w:lang w:val="uk-UA" w:eastAsia="ru-RU"/>
        </w:rPr>
        <w:t>, виявляє його дебіторів і кредиторів і розраховується з ними, складає ліквідаційний баланс і представляє його засновнику.</w:t>
      </w:r>
    </w:p>
    <w:p w:rsidR="00824092" w:rsidRPr="00A97FF0" w:rsidRDefault="00824092" w:rsidP="00A97FF0">
      <w:pPr>
        <w:spacing w:after="0" w:line="360" w:lineRule="auto"/>
        <w:ind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lastRenderedPageBreak/>
        <w:t xml:space="preserve">12.3. У випадку реорганізації права та зобов’язання </w:t>
      </w:r>
      <w:r w:rsidRPr="00A97FF0">
        <w:rPr>
          <w:rFonts w:ascii="Times New Roman" w:eastAsia="Times New Roman" w:hAnsi="Times New Roman"/>
          <w:sz w:val="28"/>
          <w:szCs w:val="28"/>
          <w:lang w:val="uk-UA" w:eastAsia="ru-RU"/>
        </w:rPr>
        <w:t xml:space="preserve">закладу дошкільної освіти </w:t>
      </w:r>
      <w:r w:rsidRPr="00A97FF0">
        <w:rPr>
          <w:rFonts w:ascii="Times New Roman" w:eastAsia="Times New Roman" w:hAnsi="Times New Roman"/>
          <w:color w:val="000000"/>
          <w:sz w:val="28"/>
          <w:szCs w:val="28"/>
          <w:lang w:val="uk-UA" w:eastAsia="ru-RU"/>
        </w:rPr>
        <w:t xml:space="preserve">переходять до правонаступників відповідно до чинного законодавства або визначених </w:t>
      </w:r>
      <w:r w:rsidRPr="00A97FF0">
        <w:rPr>
          <w:rFonts w:ascii="Times New Roman" w:eastAsia="Times New Roman" w:hAnsi="Times New Roman"/>
          <w:sz w:val="28"/>
          <w:szCs w:val="28"/>
          <w:lang w:val="uk-UA" w:eastAsia="ru-RU"/>
        </w:rPr>
        <w:t>закладів дошкільної освіти</w:t>
      </w:r>
      <w:r w:rsidRPr="00A97FF0">
        <w:rPr>
          <w:rFonts w:ascii="Times New Roman" w:eastAsia="Times New Roman" w:hAnsi="Times New Roman"/>
          <w:color w:val="000000"/>
          <w:sz w:val="28"/>
          <w:szCs w:val="28"/>
          <w:lang w:val="uk-UA" w:eastAsia="ru-RU"/>
        </w:rPr>
        <w:t>.</w:t>
      </w:r>
    </w:p>
    <w:p w:rsidR="00824092" w:rsidRPr="00A97FF0" w:rsidRDefault="00824092" w:rsidP="00A97FF0">
      <w:pPr>
        <w:widowControl w:val="0"/>
        <w:autoSpaceDE w:val="0"/>
        <w:autoSpaceDN w:val="0"/>
        <w:adjustRightInd w:val="0"/>
        <w:spacing w:after="0" w:line="360" w:lineRule="auto"/>
        <w:ind w:firstLine="567"/>
        <w:jc w:val="both"/>
        <w:rPr>
          <w:rFonts w:ascii="Times New Roman" w:eastAsia="Times New Roman" w:hAnsi="Times New Roman"/>
          <w:color w:val="000000"/>
          <w:sz w:val="28"/>
          <w:szCs w:val="28"/>
          <w:lang w:val="uk-UA" w:eastAsia="ru-RU"/>
        </w:rPr>
      </w:pPr>
      <w:r w:rsidRPr="00A97FF0">
        <w:rPr>
          <w:rFonts w:ascii="Times New Roman" w:eastAsia="Times New Roman" w:hAnsi="Times New Roman"/>
          <w:color w:val="000000"/>
          <w:sz w:val="28"/>
          <w:szCs w:val="28"/>
          <w:lang w:val="uk-UA" w:eastAsia="ru-RU"/>
        </w:rPr>
        <w:t xml:space="preserve">12.4. У разі ліквідації </w:t>
      </w:r>
      <w:r w:rsidRPr="00A97FF0">
        <w:rPr>
          <w:rFonts w:ascii="Times New Roman" w:eastAsia="Times New Roman" w:hAnsi="Times New Roman"/>
          <w:sz w:val="28"/>
          <w:szCs w:val="28"/>
          <w:lang w:val="uk-UA" w:eastAsia="ru-RU"/>
        </w:rPr>
        <w:t>закладу дошкільної освіти</w:t>
      </w:r>
      <w:r w:rsidRPr="00A97FF0">
        <w:rPr>
          <w:rFonts w:ascii="Times New Roman" w:eastAsia="Times New Roman" w:hAnsi="Times New Roman"/>
          <w:color w:val="000000"/>
          <w:sz w:val="28"/>
          <w:szCs w:val="28"/>
          <w:lang w:val="uk-UA" w:eastAsia="ru-RU"/>
        </w:rPr>
        <w:t xml:space="preserve"> його активи передаються іншій неприбутковій організації відповідного виду або зараховуються до доходу бюджету.</w:t>
      </w:r>
    </w:p>
    <w:p w:rsidR="000D7477" w:rsidRPr="00A97FF0" w:rsidRDefault="000D7477" w:rsidP="00A97FF0">
      <w:pPr>
        <w:spacing w:after="0" w:line="360" w:lineRule="auto"/>
        <w:jc w:val="both"/>
        <w:rPr>
          <w:rFonts w:ascii="Times New Roman" w:eastAsia="Times New Roman" w:hAnsi="Times New Roman"/>
          <w:sz w:val="28"/>
          <w:szCs w:val="28"/>
          <w:lang w:val="uk-UA" w:eastAsia="uk-UA"/>
        </w:rPr>
      </w:pPr>
    </w:p>
    <w:p w:rsidR="000D7477" w:rsidRPr="00A97FF0" w:rsidRDefault="000D7477" w:rsidP="00A97FF0">
      <w:pPr>
        <w:spacing w:after="0" w:line="360" w:lineRule="auto"/>
        <w:jc w:val="both"/>
        <w:rPr>
          <w:rFonts w:ascii="Times New Roman" w:eastAsia="Times New Roman" w:hAnsi="Times New Roman"/>
          <w:sz w:val="28"/>
          <w:szCs w:val="28"/>
          <w:lang w:val="uk-UA" w:eastAsia="uk-UA"/>
        </w:rPr>
      </w:pPr>
    </w:p>
    <w:p w:rsidR="000D7477" w:rsidRPr="00A97FF0" w:rsidRDefault="000D7477" w:rsidP="00A97FF0">
      <w:pPr>
        <w:spacing w:after="0" w:line="360" w:lineRule="auto"/>
        <w:jc w:val="both"/>
        <w:rPr>
          <w:rFonts w:ascii="Times New Roman" w:eastAsia="Times New Roman" w:hAnsi="Times New Roman"/>
          <w:sz w:val="28"/>
          <w:szCs w:val="28"/>
          <w:lang w:val="uk-UA" w:eastAsia="uk-UA"/>
        </w:rPr>
      </w:pPr>
    </w:p>
    <w:tbl>
      <w:tblPr>
        <w:tblW w:w="20552" w:type="dxa"/>
        <w:tblInd w:w="15" w:type="dxa"/>
        <w:tblLayout w:type="fixed"/>
        <w:tblCellMar>
          <w:top w:w="15" w:type="dxa"/>
          <w:left w:w="15" w:type="dxa"/>
          <w:right w:w="15" w:type="dxa"/>
        </w:tblCellMar>
        <w:tblLook w:val="0000" w:firstRow="0" w:lastRow="0" w:firstColumn="0" w:lastColumn="0" w:noHBand="0" w:noVBand="0"/>
      </w:tblPr>
      <w:tblGrid>
        <w:gridCol w:w="9341"/>
        <w:gridCol w:w="11211"/>
      </w:tblGrid>
      <w:tr w:rsidR="000D7477" w:rsidRPr="00A97FF0" w:rsidTr="00BE0A91">
        <w:trPr>
          <w:trHeight w:val="215"/>
        </w:trPr>
        <w:tc>
          <w:tcPr>
            <w:tcW w:w="9341" w:type="dxa"/>
            <w:shd w:val="clear" w:color="auto" w:fill="auto"/>
            <w:vAlign w:val="bottom"/>
          </w:tcPr>
          <w:p w:rsidR="000D7477" w:rsidRPr="00A97FF0" w:rsidRDefault="000D7477" w:rsidP="00A97FF0">
            <w:pPr>
              <w:snapToGrid w:val="0"/>
              <w:spacing w:line="360" w:lineRule="auto"/>
              <w:rPr>
                <w:rFonts w:ascii="Times New Roman" w:hAnsi="Times New Roman"/>
                <w:sz w:val="28"/>
                <w:szCs w:val="28"/>
                <w:shd w:val="clear" w:color="auto" w:fill="FFFF00"/>
                <w:lang w:val="uk-UA"/>
              </w:rPr>
            </w:pPr>
            <w:r w:rsidRPr="00A97FF0">
              <w:rPr>
                <w:rFonts w:ascii="Times New Roman" w:hAnsi="Times New Roman"/>
                <w:sz w:val="28"/>
                <w:szCs w:val="28"/>
                <w:lang w:val="uk-UA"/>
              </w:rPr>
              <w:t xml:space="preserve">Керівник закладу дошкільної освіти          </w:t>
            </w:r>
            <w:r w:rsidR="00824092" w:rsidRPr="00A97FF0">
              <w:rPr>
                <w:rFonts w:ascii="Times New Roman" w:hAnsi="Times New Roman"/>
                <w:sz w:val="28"/>
                <w:szCs w:val="28"/>
                <w:lang w:val="uk-UA"/>
              </w:rPr>
              <w:t xml:space="preserve">                   </w:t>
            </w:r>
            <w:r w:rsidRPr="00A97FF0">
              <w:rPr>
                <w:rFonts w:ascii="Times New Roman" w:hAnsi="Times New Roman"/>
                <w:sz w:val="28"/>
                <w:szCs w:val="28"/>
                <w:lang w:val="uk-UA"/>
              </w:rPr>
              <w:t xml:space="preserve">     </w:t>
            </w:r>
            <w:r w:rsidR="00A97FF0">
              <w:rPr>
                <w:rFonts w:ascii="Times New Roman" w:hAnsi="Times New Roman"/>
                <w:sz w:val="28"/>
                <w:szCs w:val="28"/>
                <w:lang w:val="uk-UA"/>
              </w:rPr>
              <w:t xml:space="preserve">         </w:t>
            </w:r>
            <w:r w:rsidR="00DA6261" w:rsidRPr="00A97FF0">
              <w:rPr>
                <w:rFonts w:ascii="Times New Roman" w:hAnsi="Times New Roman"/>
                <w:sz w:val="28"/>
                <w:szCs w:val="28"/>
                <w:lang w:val="uk-UA"/>
              </w:rPr>
              <w:t>Наталія БОБУЛ</w:t>
            </w:r>
            <w:r w:rsidRPr="00A97FF0">
              <w:rPr>
                <w:rFonts w:ascii="Times New Roman" w:hAnsi="Times New Roman"/>
                <w:sz w:val="28"/>
                <w:szCs w:val="28"/>
                <w:lang w:val="uk-UA"/>
              </w:rPr>
              <w:t xml:space="preserve">                                      </w:t>
            </w:r>
          </w:p>
        </w:tc>
        <w:tc>
          <w:tcPr>
            <w:tcW w:w="11211" w:type="dxa"/>
          </w:tcPr>
          <w:p w:rsidR="000D7477" w:rsidRPr="00A97FF0" w:rsidRDefault="000D7477" w:rsidP="00A97FF0">
            <w:pPr>
              <w:snapToGrid w:val="0"/>
              <w:spacing w:line="360" w:lineRule="auto"/>
              <w:rPr>
                <w:rFonts w:ascii="Times New Roman" w:hAnsi="Times New Roman"/>
                <w:sz w:val="28"/>
                <w:szCs w:val="28"/>
                <w:lang w:val="uk-UA"/>
              </w:rPr>
            </w:pPr>
            <w:r w:rsidRPr="00A97FF0">
              <w:rPr>
                <w:rFonts w:ascii="Times New Roman" w:hAnsi="Times New Roman"/>
                <w:sz w:val="28"/>
                <w:szCs w:val="28"/>
                <w:lang w:val="uk-UA"/>
              </w:rPr>
              <w:t xml:space="preserve">                                              </w:t>
            </w:r>
          </w:p>
          <w:p w:rsidR="000D7477" w:rsidRPr="00A97FF0" w:rsidRDefault="000D7477" w:rsidP="00A97FF0">
            <w:pPr>
              <w:snapToGrid w:val="0"/>
              <w:spacing w:line="360" w:lineRule="auto"/>
              <w:rPr>
                <w:rFonts w:ascii="Times New Roman" w:hAnsi="Times New Roman"/>
                <w:sz w:val="28"/>
                <w:szCs w:val="28"/>
                <w:lang w:val="uk-UA"/>
              </w:rPr>
            </w:pPr>
            <w:r w:rsidRPr="00A97FF0">
              <w:rPr>
                <w:rFonts w:ascii="Times New Roman" w:hAnsi="Times New Roman"/>
                <w:sz w:val="28"/>
                <w:szCs w:val="28"/>
                <w:lang w:val="uk-UA"/>
              </w:rPr>
              <w:t xml:space="preserve">                                        </w:t>
            </w:r>
          </w:p>
        </w:tc>
      </w:tr>
    </w:tbl>
    <w:p w:rsidR="000D7477" w:rsidRPr="00A97FF0" w:rsidRDefault="000D7477" w:rsidP="00A97FF0">
      <w:pPr>
        <w:spacing w:line="360" w:lineRule="auto"/>
        <w:rPr>
          <w:sz w:val="28"/>
          <w:szCs w:val="28"/>
        </w:rPr>
      </w:pPr>
    </w:p>
    <w:p w:rsidR="000D7477" w:rsidRPr="00A97FF0" w:rsidRDefault="000D7477" w:rsidP="00A97FF0">
      <w:pPr>
        <w:spacing w:line="360" w:lineRule="auto"/>
        <w:rPr>
          <w:sz w:val="28"/>
          <w:szCs w:val="28"/>
          <w:lang w:val="uk-UA"/>
        </w:rPr>
      </w:pPr>
    </w:p>
    <w:p w:rsidR="000D7477" w:rsidRPr="00A97FF0" w:rsidRDefault="000D7477" w:rsidP="00A97FF0">
      <w:pPr>
        <w:spacing w:after="0" w:line="360" w:lineRule="auto"/>
        <w:rPr>
          <w:rFonts w:ascii="Times New Roman" w:eastAsia="Times New Roman" w:hAnsi="Times New Roman"/>
          <w:sz w:val="28"/>
          <w:szCs w:val="28"/>
          <w:lang w:val="uk-UA" w:eastAsia="ru-RU"/>
        </w:rPr>
      </w:pPr>
    </w:p>
    <w:p w:rsidR="000D7477" w:rsidRPr="00A97FF0" w:rsidRDefault="000D7477" w:rsidP="00A97FF0">
      <w:pPr>
        <w:spacing w:line="360" w:lineRule="auto"/>
        <w:rPr>
          <w:sz w:val="28"/>
          <w:szCs w:val="28"/>
        </w:rPr>
      </w:pPr>
    </w:p>
    <w:p w:rsidR="000D7477" w:rsidRPr="00A97FF0" w:rsidRDefault="000D7477" w:rsidP="00A97FF0">
      <w:pPr>
        <w:spacing w:line="360" w:lineRule="auto"/>
        <w:rPr>
          <w:sz w:val="28"/>
          <w:szCs w:val="28"/>
        </w:rPr>
      </w:pPr>
    </w:p>
    <w:p w:rsidR="00C22E2F" w:rsidRDefault="00C22E2F"/>
    <w:sectPr w:rsidR="00C22E2F" w:rsidSect="00833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77"/>
    <w:rsid w:val="000149F3"/>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0D7477"/>
    <w:rsid w:val="000E5E61"/>
    <w:rsid w:val="000F3668"/>
    <w:rsid w:val="00102BB1"/>
    <w:rsid w:val="001075E5"/>
    <w:rsid w:val="001131AB"/>
    <w:rsid w:val="0011320F"/>
    <w:rsid w:val="001158AD"/>
    <w:rsid w:val="001209A9"/>
    <w:rsid w:val="00127250"/>
    <w:rsid w:val="001342FA"/>
    <w:rsid w:val="0015225F"/>
    <w:rsid w:val="00156C09"/>
    <w:rsid w:val="00160388"/>
    <w:rsid w:val="0016502B"/>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51EA5"/>
    <w:rsid w:val="002701D8"/>
    <w:rsid w:val="00275AC8"/>
    <w:rsid w:val="002835ED"/>
    <w:rsid w:val="00283643"/>
    <w:rsid w:val="002A4013"/>
    <w:rsid w:val="002D002E"/>
    <w:rsid w:val="002E6193"/>
    <w:rsid w:val="002F6DC1"/>
    <w:rsid w:val="003038F9"/>
    <w:rsid w:val="00304C9F"/>
    <w:rsid w:val="00305F52"/>
    <w:rsid w:val="0030611A"/>
    <w:rsid w:val="003159B6"/>
    <w:rsid w:val="00327E8E"/>
    <w:rsid w:val="003338A1"/>
    <w:rsid w:val="00333E63"/>
    <w:rsid w:val="003533A1"/>
    <w:rsid w:val="00356400"/>
    <w:rsid w:val="00356A60"/>
    <w:rsid w:val="0036207D"/>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337C1"/>
    <w:rsid w:val="00535235"/>
    <w:rsid w:val="00537869"/>
    <w:rsid w:val="00557B2D"/>
    <w:rsid w:val="00580C90"/>
    <w:rsid w:val="00582495"/>
    <w:rsid w:val="005843F6"/>
    <w:rsid w:val="005869A0"/>
    <w:rsid w:val="00590D6D"/>
    <w:rsid w:val="005A79FB"/>
    <w:rsid w:val="005A7C63"/>
    <w:rsid w:val="005B1F5E"/>
    <w:rsid w:val="005C3DB6"/>
    <w:rsid w:val="005D2C4F"/>
    <w:rsid w:val="005D6C9E"/>
    <w:rsid w:val="005F3EBF"/>
    <w:rsid w:val="00602DAF"/>
    <w:rsid w:val="00607730"/>
    <w:rsid w:val="00607B3F"/>
    <w:rsid w:val="00621033"/>
    <w:rsid w:val="00631200"/>
    <w:rsid w:val="00636A98"/>
    <w:rsid w:val="00663134"/>
    <w:rsid w:val="00667CA7"/>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24092"/>
    <w:rsid w:val="008417AB"/>
    <w:rsid w:val="00841BEC"/>
    <w:rsid w:val="00843B39"/>
    <w:rsid w:val="00867932"/>
    <w:rsid w:val="0088253C"/>
    <w:rsid w:val="008873EF"/>
    <w:rsid w:val="00892394"/>
    <w:rsid w:val="00894B97"/>
    <w:rsid w:val="008A103D"/>
    <w:rsid w:val="008A5FD6"/>
    <w:rsid w:val="008C6D20"/>
    <w:rsid w:val="008D2BF8"/>
    <w:rsid w:val="008E019A"/>
    <w:rsid w:val="008F1CC2"/>
    <w:rsid w:val="008F305E"/>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15D9C"/>
    <w:rsid w:val="00A2013F"/>
    <w:rsid w:val="00A209E6"/>
    <w:rsid w:val="00A27CD9"/>
    <w:rsid w:val="00A52055"/>
    <w:rsid w:val="00A65A51"/>
    <w:rsid w:val="00A72731"/>
    <w:rsid w:val="00A75734"/>
    <w:rsid w:val="00A75960"/>
    <w:rsid w:val="00A80624"/>
    <w:rsid w:val="00A84116"/>
    <w:rsid w:val="00A87B84"/>
    <w:rsid w:val="00A94F76"/>
    <w:rsid w:val="00A97FF0"/>
    <w:rsid w:val="00AA1023"/>
    <w:rsid w:val="00AC4D7D"/>
    <w:rsid w:val="00AD112C"/>
    <w:rsid w:val="00AD181A"/>
    <w:rsid w:val="00AD7C7D"/>
    <w:rsid w:val="00AF40B8"/>
    <w:rsid w:val="00B057CC"/>
    <w:rsid w:val="00B23B8F"/>
    <w:rsid w:val="00B23BB3"/>
    <w:rsid w:val="00B243B3"/>
    <w:rsid w:val="00B27337"/>
    <w:rsid w:val="00B31C5E"/>
    <w:rsid w:val="00B33C1D"/>
    <w:rsid w:val="00B4233C"/>
    <w:rsid w:val="00B44B53"/>
    <w:rsid w:val="00B465AA"/>
    <w:rsid w:val="00B47AAE"/>
    <w:rsid w:val="00B55962"/>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06E"/>
    <w:rsid w:val="00C26B8C"/>
    <w:rsid w:val="00C352E9"/>
    <w:rsid w:val="00C43BA1"/>
    <w:rsid w:val="00C43D5C"/>
    <w:rsid w:val="00C45314"/>
    <w:rsid w:val="00C453B4"/>
    <w:rsid w:val="00C77B92"/>
    <w:rsid w:val="00C83C44"/>
    <w:rsid w:val="00C935B8"/>
    <w:rsid w:val="00CB1152"/>
    <w:rsid w:val="00CB61E7"/>
    <w:rsid w:val="00CB6BE7"/>
    <w:rsid w:val="00CC00A8"/>
    <w:rsid w:val="00CC3470"/>
    <w:rsid w:val="00CD01C0"/>
    <w:rsid w:val="00CD3024"/>
    <w:rsid w:val="00CD36FD"/>
    <w:rsid w:val="00CD4433"/>
    <w:rsid w:val="00CE0845"/>
    <w:rsid w:val="00CF3F83"/>
    <w:rsid w:val="00D00537"/>
    <w:rsid w:val="00D03627"/>
    <w:rsid w:val="00D05CF1"/>
    <w:rsid w:val="00D1434E"/>
    <w:rsid w:val="00D3159E"/>
    <w:rsid w:val="00D36A42"/>
    <w:rsid w:val="00D861ED"/>
    <w:rsid w:val="00D86E60"/>
    <w:rsid w:val="00DA2937"/>
    <w:rsid w:val="00DA6261"/>
    <w:rsid w:val="00DB57B6"/>
    <w:rsid w:val="00DC0B5F"/>
    <w:rsid w:val="00DE24F9"/>
    <w:rsid w:val="00E00D06"/>
    <w:rsid w:val="00E02065"/>
    <w:rsid w:val="00E11A07"/>
    <w:rsid w:val="00E17A58"/>
    <w:rsid w:val="00E2782E"/>
    <w:rsid w:val="00E41739"/>
    <w:rsid w:val="00E44B7A"/>
    <w:rsid w:val="00E568B2"/>
    <w:rsid w:val="00E742EB"/>
    <w:rsid w:val="00E751E3"/>
    <w:rsid w:val="00E90BE6"/>
    <w:rsid w:val="00E91556"/>
    <w:rsid w:val="00EA68E1"/>
    <w:rsid w:val="00EA7EE7"/>
    <w:rsid w:val="00EB4AE8"/>
    <w:rsid w:val="00EC0761"/>
    <w:rsid w:val="00EC2004"/>
    <w:rsid w:val="00ED79EC"/>
    <w:rsid w:val="00EE1DCD"/>
    <w:rsid w:val="00EE521D"/>
    <w:rsid w:val="00F0080A"/>
    <w:rsid w:val="00F050BF"/>
    <w:rsid w:val="00F06B65"/>
    <w:rsid w:val="00F31969"/>
    <w:rsid w:val="00F37CBE"/>
    <w:rsid w:val="00F517EF"/>
    <w:rsid w:val="00F549D1"/>
    <w:rsid w:val="00F630F5"/>
    <w:rsid w:val="00F74CF3"/>
    <w:rsid w:val="00F80251"/>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477"/>
    <w:pPr>
      <w:ind w:left="720"/>
      <w:contextualSpacing/>
    </w:pPr>
  </w:style>
  <w:style w:type="paragraph" w:customStyle="1" w:styleId="rvps2">
    <w:name w:val="rvps2"/>
    <w:basedOn w:val="a"/>
    <w:rsid w:val="000D747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835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5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477"/>
    <w:pPr>
      <w:ind w:left="720"/>
      <w:contextualSpacing/>
    </w:pPr>
  </w:style>
  <w:style w:type="paragraph" w:customStyle="1" w:styleId="rvps2">
    <w:name w:val="rvps2"/>
    <w:basedOn w:val="a"/>
    <w:rsid w:val="000D747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835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5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52D7-2408-4C2E-901B-3F83C638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home</cp:lastModifiedBy>
  <cp:revision>2</cp:revision>
  <cp:lastPrinted>2021-06-22T07:04:00Z</cp:lastPrinted>
  <dcterms:created xsi:type="dcterms:W3CDTF">2024-05-28T07:23:00Z</dcterms:created>
  <dcterms:modified xsi:type="dcterms:W3CDTF">2024-05-28T07:23:00Z</dcterms:modified>
</cp:coreProperties>
</file>